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4C" w:rsidRDefault="00B86C4C" w:rsidP="006108DC">
      <w:pPr>
        <w:rPr>
          <w:b/>
          <w:sz w:val="36"/>
          <w:szCs w:val="36"/>
        </w:rPr>
      </w:pPr>
    </w:p>
    <w:p w:rsidR="00614278" w:rsidRDefault="00614278" w:rsidP="002B3412">
      <w:pPr>
        <w:spacing w:line="276" w:lineRule="auto"/>
        <w:ind w:left="720"/>
        <w:rPr>
          <w:b/>
          <w:i/>
          <w:sz w:val="28"/>
          <w:szCs w:val="28"/>
        </w:rPr>
      </w:pPr>
      <w:r w:rsidRPr="00210E27">
        <w:rPr>
          <w:b/>
          <w:i/>
          <w:sz w:val="28"/>
          <w:szCs w:val="28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5pt;height:631.7pt" o:ole="">
            <v:imagedata r:id="rId8" o:title=""/>
          </v:shape>
          <o:OLEObject Type="Embed" ProgID="AcroExch.Document.DC" ShapeID="_x0000_i1025" DrawAspect="Content" ObjectID="_1768290912" r:id="rId9"/>
        </w:object>
      </w:r>
    </w:p>
    <w:p w:rsidR="00614278" w:rsidRDefault="00614278" w:rsidP="002B3412">
      <w:pPr>
        <w:spacing w:line="276" w:lineRule="auto"/>
        <w:ind w:left="720"/>
        <w:rPr>
          <w:b/>
          <w:i/>
          <w:sz w:val="28"/>
          <w:szCs w:val="28"/>
        </w:rPr>
      </w:pPr>
    </w:p>
    <w:p w:rsidR="00614278" w:rsidRDefault="00614278" w:rsidP="002B3412">
      <w:pPr>
        <w:spacing w:line="276" w:lineRule="auto"/>
        <w:ind w:left="720"/>
        <w:rPr>
          <w:b/>
          <w:i/>
          <w:sz w:val="28"/>
          <w:szCs w:val="28"/>
        </w:rPr>
      </w:pPr>
    </w:p>
    <w:p w:rsidR="00614278" w:rsidRDefault="00614278" w:rsidP="002B3412">
      <w:pPr>
        <w:spacing w:line="276" w:lineRule="auto"/>
        <w:ind w:left="720"/>
        <w:rPr>
          <w:b/>
          <w:i/>
          <w:sz w:val="28"/>
          <w:szCs w:val="28"/>
        </w:rPr>
      </w:pPr>
    </w:p>
    <w:p w:rsidR="00614278" w:rsidRDefault="00614278" w:rsidP="002B3412">
      <w:pPr>
        <w:spacing w:line="276" w:lineRule="auto"/>
        <w:ind w:left="720"/>
        <w:rPr>
          <w:b/>
          <w:i/>
          <w:sz w:val="28"/>
          <w:szCs w:val="28"/>
        </w:rPr>
      </w:pPr>
    </w:p>
    <w:p w:rsidR="002B3412" w:rsidRDefault="002B3412" w:rsidP="002B3412">
      <w:pPr>
        <w:spacing w:line="276" w:lineRule="auto"/>
        <w:rPr>
          <w:b/>
          <w:i/>
          <w:sz w:val="28"/>
          <w:szCs w:val="28"/>
        </w:rPr>
      </w:pPr>
    </w:p>
    <w:p w:rsidR="002B3412" w:rsidRDefault="002B3412" w:rsidP="002B3412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right"/>
        <w:rPr>
          <w:b/>
          <w:i/>
          <w:sz w:val="28"/>
          <w:szCs w:val="28"/>
        </w:rPr>
      </w:pP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«Вдохновение    нужно   в   геометрии,  как  и  в  поэзии»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>А.С. Пушкин</w:t>
      </w:r>
    </w:p>
    <w:p w:rsidR="002B3412" w:rsidRDefault="000A725E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кружка дополнительного образования</w:t>
      </w:r>
      <w:r w:rsidR="009D6DC2">
        <w:rPr>
          <w:sz w:val="28"/>
          <w:szCs w:val="28"/>
        </w:rPr>
        <w:t xml:space="preserve">научно-технического направленности «Геометрия вокруг нас» для 1-4 классов. </w:t>
      </w:r>
      <w:r w:rsidR="002B3412">
        <w:rPr>
          <w:sz w:val="28"/>
          <w:szCs w:val="28"/>
        </w:rPr>
        <w:t>Программа курса составлена в соответствии с требованиями Федерального государственного образовательного стандарта начального общего</w:t>
      </w:r>
      <w:r w:rsidR="009D6DC2">
        <w:rPr>
          <w:sz w:val="28"/>
          <w:szCs w:val="28"/>
        </w:rPr>
        <w:t xml:space="preserve"> образования, разработана на основе программы курса «Математика и конструирование» С.И.Волковой, О.Л.Пчёлкиной, программы курса «Наглядная геометрия» 1-4 класс Белошистой А.В., программы курса «Элементы геометрии в начальных классах»1-4 кл. Шадриной И.В.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основе построения данного курса лежит идея гуманизации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деятельностный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2B3412" w:rsidRDefault="002B3412" w:rsidP="002B3412">
      <w:pPr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</w:t>
      </w:r>
      <w:r>
        <w:rPr>
          <w:sz w:val="28"/>
          <w:szCs w:val="28"/>
        </w:rPr>
        <w:lastRenderedPageBreak/>
        <w:t>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Предлагаемый факультатив предназначен для развития математических</w:t>
      </w:r>
    </w:p>
    <w:p w:rsidR="002B3412" w:rsidRDefault="002B3412" w:rsidP="002B3412">
      <w:pPr>
        <w:autoSpaceDE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Содержание факультатива «Геометрия вокруг нас»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>
        <w:rPr>
          <w:rFonts w:eastAsia="Calibri"/>
          <w:i/>
          <w:iCs/>
          <w:sz w:val="28"/>
          <w:szCs w:val="28"/>
          <w:lang w:eastAsia="en-US"/>
        </w:rPr>
        <w:t xml:space="preserve">мениярешать учебную задачу творчески. </w:t>
      </w:r>
      <w:r>
        <w:rPr>
          <w:rFonts w:eastAsia="Calibri"/>
          <w:sz w:val="28"/>
          <w:szCs w:val="28"/>
          <w:lang w:eastAsia="en-US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3412" w:rsidRDefault="002B3412" w:rsidP="00FA2E0F">
      <w:pPr>
        <w:pStyle w:val="ab"/>
        <w:numPr>
          <w:ilvl w:val="0"/>
          <w:numId w:val="1"/>
        </w:numPr>
        <w:suppressAutoHyphens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Цель и задачи курса «Геометрия вокруг нас»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  <w:lang w:eastAsia="zh-CN"/>
        </w:rPr>
      </w:pPr>
      <w:r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а) обучение деятельности - умению ставить цели, организовать свою деятельность, оценивать результаты своего труда,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формирование личностных качеств: ума, воли, чувств, эмоций, творческих способностей, познавательных мотивов деятельности, 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в) формирование картины мира.</w:t>
      </w:r>
    </w:p>
    <w:p w:rsidR="002B3412" w:rsidRDefault="002B3412" w:rsidP="002B3412">
      <w:pPr>
        <w:widowControl w:val="0"/>
        <w:autoSpaceDE w:val="0"/>
        <w:spacing w:line="276" w:lineRule="auto"/>
        <w:ind w:firstLine="540"/>
        <w:jc w:val="both"/>
        <w:rPr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Задачи:</w:t>
      </w:r>
    </w:p>
    <w:p w:rsidR="002B3412" w:rsidRDefault="002B3412" w:rsidP="002B3412">
      <w:pPr>
        <w:pStyle w:val="a5"/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Обучающие:</w:t>
      </w:r>
    </w:p>
    <w:p w:rsidR="002B3412" w:rsidRDefault="002B3412" w:rsidP="00FA2E0F">
      <w:pPr>
        <w:numPr>
          <w:ilvl w:val="0"/>
          <w:numId w:val="2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знакомство детей с основными геометрическими понятиями, </w:t>
      </w:r>
    </w:p>
    <w:p w:rsidR="002B3412" w:rsidRDefault="002B3412" w:rsidP="00FA2E0F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прочное и сознательное овладение системойматематических знаний и умений, необходимых для применения в практической деятельности, для изучения смежных дисциплин,</w:t>
      </w:r>
    </w:p>
    <w:p w:rsidR="002B3412" w:rsidRDefault="002B3412" w:rsidP="00FA2E0F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:rsidR="002B3412" w:rsidRDefault="002B3412" w:rsidP="00FA2E0F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умение учиться.</w:t>
      </w:r>
    </w:p>
    <w:p w:rsidR="002B3412" w:rsidRDefault="002B3412" w:rsidP="00FA2E0F">
      <w:pPr>
        <w:numPr>
          <w:ilvl w:val="0"/>
          <w:numId w:val="2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следовать устным инструкциям, читать и зарисовывать схемы изделий, </w:t>
      </w:r>
    </w:p>
    <w:p w:rsidR="002B3412" w:rsidRDefault="002B3412" w:rsidP="00FA2E0F">
      <w:pPr>
        <w:numPr>
          <w:ilvl w:val="0"/>
          <w:numId w:val="2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обучение различным приемам работы с бумагой, </w:t>
      </w:r>
    </w:p>
    <w:p w:rsidR="002B3412" w:rsidRDefault="002B3412" w:rsidP="00FA2E0F">
      <w:pPr>
        <w:numPr>
          <w:ilvl w:val="0"/>
          <w:numId w:val="2"/>
        </w:numPr>
        <w:suppressAutoHyphens/>
        <w:spacing w:after="280" w:line="276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применение знаний, полученных на уроках природоведения, труда, рисования и других, для создания композиций с изделиями, выполненными в технике оригами. </w:t>
      </w:r>
    </w:p>
    <w:p w:rsidR="002B3412" w:rsidRDefault="002B3412" w:rsidP="002B3412">
      <w:pPr>
        <w:pStyle w:val="a5"/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Развивающие:</w:t>
      </w:r>
    </w:p>
    <w:p w:rsidR="002B3412" w:rsidRDefault="002B3412" w:rsidP="00FA2E0F">
      <w:pPr>
        <w:numPr>
          <w:ilvl w:val="0"/>
          <w:numId w:val="3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развитие внимания, памяти, логического и абстрактного мышления, пространственного воображения, </w:t>
      </w:r>
    </w:p>
    <w:p w:rsidR="002B3412" w:rsidRDefault="002B3412" w:rsidP="00FA2E0F">
      <w:pPr>
        <w:numPr>
          <w:ilvl w:val="0"/>
          <w:numId w:val="3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развитие мелкой моторики рук и глазомера,</w:t>
      </w:r>
    </w:p>
    <w:p w:rsidR="002B3412" w:rsidRDefault="002B3412" w:rsidP="00FA2E0F">
      <w:pPr>
        <w:numPr>
          <w:ilvl w:val="0"/>
          <w:numId w:val="3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развитие художественного вкуса, творческих способностей и фантазии детей,</w:t>
      </w:r>
    </w:p>
    <w:p w:rsidR="002B3412" w:rsidRDefault="002B3412" w:rsidP="00FA2E0F">
      <w:pPr>
        <w:numPr>
          <w:ilvl w:val="0"/>
          <w:numId w:val="3"/>
        </w:numPr>
        <w:suppressAutoHyphens/>
        <w:spacing w:after="280" w:line="276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выявить и развить математические и творческие способности. </w:t>
      </w:r>
    </w:p>
    <w:p w:rsidR="002B3412" w:rsidRDefault="002B3412" w:rsidP="002B3412">
      <w:pPr>
        <w:pStyle w:val="a5"/>
        <w:spacing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>Воспитательные:</w:t>
      </w:r>
    </w:p>
    <w:p w:rsidR="002B3412" w:rsidRDefault="002B3412" w:rsidP="00FA2E0F">
      <w:pPr>
        <w:numPr>
          <w:ilvl w:val="0"/>
          <w:numId w:val="4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воспитание интереса к предмету «Геометрия», </w:t>
      </w:r>
    </w:p>
    <w:p w:rsidR="002B3412" w:rsidRDefault="002B3412" w:rsidP="00FA2E0F">
      <w:pPr>
        <w:numPr>
          <w:ilvl w:val="0"/>
          <w:numId w:val="4"/>
        </w:numPr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расширение коммуникативных способностей детей,</w:t>
      </w:r>
    </w:p>
    <w:p w:rsidR="002B3412" w:rsidRDefault="002B3412" w:rsidP="00FA2E0F">
      <w:pPr>
        <w:pStyle w:val="a5"/>
        <w:numPr>
          <w:ilvl w:val="0"/>
          <w:numId w:val="4"/>
        </w:numPr>
        <w:suppressAutoHyphens/>
        <w:spacing w:before="0" w:beforeAutospacing="0" w:after="28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формирование культуры труда и совершенствование трудовых навыков.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b/>
          <w:sz w:val="28"/>
          <w:szCs w:val="28"/>
        </w:rPr>
      </w:pPr>
    </w:p>
    <w:p w:rsidR="002B3412" w:rsidRDefault="002B3412" w:rsidP="00FA2E0F">
      <w:pPr>
        <w:numPr>
          <w:ilvl w:val="0"/>
          <w:numId w:val="1"/>
        </w:numPr>
        <w:suppressAutoHyphens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программы.</w:t>
      </w:r>
    </w:p>
    <w:p w:rsidR="002B3412" w:rsidRDefault="002B3412" w:rsidP="002B3412">
      <w:pPr>
        <w:widowControl w:val="0"/>
        <w:autoSpaceDE w:val="0"/>
        <w:spacing w:line="360" w:lineRule="auto"/>
        <w:jc w:val="both"/>
        <w:rPr>
          <w:b/>
          <w:sz w:val="28"/>
          <w:szCs w:val="28"/>
        </w:rPr>
      </w:pP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Принципы.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Принципы, которые решают современные образовательные задачи с учётом  запросов будущего: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Принцип деятельности включает ребёнка в учебно- познавательную деятельность. Самообучение называют деятельностным подходом.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Принцип целостного представления о мире в деятельностном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 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Принцип непрерывности означает преемственность между всеми ступенями обучения на уровне методологии, содержания и методики.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 уровню.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Принцип психологической комфортности предполагает снятие по возможности всех стрессообразующих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</w:t>
      </w:r>
      <w:r>
        <w:rPr>
          <w:sz w:val="28"/>
          <w:szCs w:val="28"/>
        </w:rPr>
        <w:lastRenderedPageBreak/>
        <w:t>как трагедию, а как сигнал для её исправления.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Принцип творчества (креативности)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Принцип системности. Развитие ребёнка - процесс, в котором взаимосвязаны и взаимозависимы все компоненты. Нельзя развивать лишь одну функцию. Необходима системная работа по развитию ребёнка.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Соответствие возрастным и индивидуальным особенностям.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Адекватность требований и нагрузок.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11. Постепенность.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12. Индивидуализация темпа работы.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  13. Повторность материала.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Ценностными ориентирами содержания</w:t>
      </w:r>
      <w:r>
        <w:rPr>
          <w:rFonts w:eastAsia="Calibri"/>
          <w:sz w:val="28"/>
          <w:szCs w:val="28"/>
          <w:lang w:eastAsia="en-US"/>
        </w:rPr>
        <w:t>данного факультативного курса  являются: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формирование умения рассуждать как компонента логической грамотности; освоение эвристических приемов рассуждений;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развитие познавательной активности и самостоятельности учащихся;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формирование способностей наблюдать, сравнивать, обобщать, находить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простейшие закономерности, использовать догадку, строить и проверять</w:t>
      </w:r>
    </w:p>
    <w:p w:rsidR="002B3412" w:rsidRDefault="002B3412" w:rsidP="002B3412">
      <w:pPr>
        <w:autoSpaceDE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простейшие гипотезы;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формирование пространственных представлений и пространственного</w:t>
      </w:r>
    </w:p>
    <w:p w:rsidR="002B3412" w:rsidRDefault="002B3412" w:rsidP="002B3412">
      <w:pPr>
        <w:autoSpaceDE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воображения;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привлечение учащихся к обмену информацией в ходе свободного общения на занятиях.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четвёртом году учёбы, учитывая психологические особенности данной возрастной группы, акцент перемещается от групповых форм работы к индивидуальным. Способы общения детей друг с другом носит </w:t>
      </w:r>
      <w:r>
        <w:rPr>
          <w:sz w:val="28"/>
          <w:szCs w:val="28"/>
        </w:rPr>
        <w:lastRenderedPageBreak/>
        <w:t xml:space="preserve">дискуссионный характер. 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работе с детьми нами будут использованы следующие методы: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словесные,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наглядные, 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практические,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исследовательские.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Ведущим методом является исследовательский. Организаторами исследований могут, кроме учителя, становиться дети. 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развития различных сторон мышления в программе предусмотрены разнообразные виды учебных  действий, которые разбиты на три большие группы: репродуктивные, продуктивные ( творческие)  и контролирующие. 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репродуктивным относятся: 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исполнительские учебные действия, которые предполагают выполнение заданий по образцу,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воспроизводящие учебные действия направлены на формирование вычислительных и графических навыков.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 второй группе относятся три вида учебных действий - этообобщающие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Поисковые учебные действия, при применении которых дети осуществляют отдельные шаги самостоятельного поиска новых знаний.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Преобразующие учебные действия, связанные  с  преобразованием примеров и задач и направленные на формирование диалектических умственных действий.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Контролирующие учебные действия направлены на формирование навыков самоконтроля.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Виды деятельности: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творческие работы,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задания на смекалку,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лабиринты,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кроссворды,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логические задачи,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на распознавание геометрических фигур,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уравнений повышенной трудности,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нестандартных задач,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текстовых задач повышенной трудности различными способами,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выражения на сложение,  вычитание, умножение, деление в различных системах счисления,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комбинаторных задач,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задачи на проценты,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задач на части повышенной трудности,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задачи, связанные с формулами произведения,</w:t>
      </w:r>
    </w:p>
    <w:p w:rsidR="002B3412" w:rsidRDefault="002B3412" w:rsidP="002B3412">
      <w:pPr>
        <w:widowControl w:val="0"/>
        <w:autoSpaceDE w:val="0"/>
        <w:spacing w:line="360" w:lineRule="auto"/>
        <w:ind w:firstLine="540"/>
        <w:jc w:val="both"/>
        <w:rPr>
          <w:rFonts w:eastAsia="Calibri"/>
          <w:b/>
          <w:iCs/>
          <w:sz w:val="28"/>
          <w:szCs w:val="28"/>
          <w:lang w:eastAsia="en-US"/>
        </w:rPr>
      </w:pPr>
      <w:r>
        <w:rPr>
          <w:sz w:val="28"/>
          <w:szCs w:val="28"/>
        </w:rPr>
        <w:t>- решение геометрических задач.</w:t>
      </w:r>
    </w:p>
    <w:p w:rsidR="002B3412" w:rsidRDefault="002B3412" w:rsidP="00FA2E0F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>Место факультатива в учебном плане.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Содержание факультатива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Уроки по этому курсу включают не только геометрический материал, но и задания конструкторско-практического задания, характера.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методике проведения уроков учитываются возрастные особенности и возможности детей младшего школьного возраста, часть материала </w:t>
      </w:r>
      <w:r>
        <w:rPr>
          <w:sz w:val="28"/>
          <w:szCs w:val="28"/>
        </w:rPr>
        <w:lastRenderedPageBreak/>
        <w:t>излагается в занимательной форме: сказка, рассказ, загадка, игра, диалог учитель- ученик или ученик-учитель.</w:t>
      </w:r>
    </w:p>
    <w:p w:rsidR="0047084A" w:rsidRDefault="002B3412" w:rsidP="0047084A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при знакомстве учащихся с новыми геометрическими фигурами: точка, линия, прямая линия, кривая линия, замкнутая и т. д, используется хорошо известное и понятное детям этого возраста четверостишие. «Точка, точка, запятая, «..»-с параллельным изображением на доске всего того, о чем говорится, а затем еще раз выделяются и демонстрируются все те же геометрические фигуры, которые были названы и нарисованы. Можно привести много примеров. </w:t>
      </w:r>
    </w:p>
    <w:p w:rsidR="0047084A" w:rsidRDefault="0047084A" w:rsidP="0047084A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курса «Геометрия вокруг нас» отводится 1 час в неделю с 01.10.2022г.по 12.02.2023г. и 4 часа в неделю с 13.02.2023г. по 30.05.2023г. Программа рассчитана на 78 часов(33 учебные недели). </w:t>
      </w:r>
    </w:p>
    <w:p w:rsidR="002B3412" w:rsidRDefault="002B3412" w:rsidP="0047084A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Методы и приемы изучения геометрического материала. 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важных особенностей  курса “Геометрия вокруг нас” - его </w:t>
      </w:r>
      <w:r>
        <w:rPr>
          <w:i/>
          <w:iCs/>
          <w:sz w:val="28"/>
          <w:szCs w:val="28"/>
        </w:rPr>
        <w:t xml:space="preserve">геометрическая направленность, </w:t>
      </w:r>
      <w:r>
        <w:rPr>
          <w:sz w:val="28"/>
          <w:szCs w:val="28"/>
        </w:rPr>
        <w:t>реализуемая в блоке практической геометрии и направленная на развитие и обогащение геометрических представлений детей и создание базы для развития графической грамотности, конструкторского мышления и конструкторских навыков.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изучением арифметического материала и в органичном единстве с ним выстраивается </w:t>
      </w:r>
      <w:r>
        <w:rPr>
          <w:i/>
          <w:iCs/>
          <w:sz w:val="28"/>
          <w:szCs w:val="28"/>
        </w:rPr>
        <w:t xml:space="preserve">система задач и заданий </w:t>
      </w:r>
      <w:r>
        <w:rPr>
          <w:sz w:val="28"/>
          <w:szCs w:val="28"/>
        </w:rPr>
        <w:t>геометрического содержания, расположенных в порядке их усложнения и постепенного обогащения новыми элементами конструкторского характера. Основой освоения геометрического содержания курса является конструкторско-практическая деятельность учащихся, включающая в себя:</w:t>
      </w:r>
    </w:p>
    <w:p w:rsidR="002B3412" w:rsidRDefault="002B3412" w:rsidP="00FA2E0F">
      <w:pPr>
        <w:numPr>
          <w:ilvl w:val="0"/>
          <w:numId w:val="5"/>
        </w:numPr>
        <w:suppressAutoHyphens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воспроизведение объектов; </w:t>
      </w:r>
    </w:p>
    <w:p w:rsidR="002B3412" w:rsidRDefault="002B3412" w:rsidP="00FA2E0F">
      <w:pPr>
        <w:numPr>
          <w:ilvl w:val="0"/>
          <w:numId w:val="5"/>
        </w:numPr>
        <w:suppressAutoHyphens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доконструирование объектов; </w:t>
      </w:r>
    </w:p>
    <w:p w:rsidR="002B3412" w:rsidRDefault="002B3412" w:rsidP="00FA2E0F">
      <w:pPr>
        <w:numPr>
          <w:ilvl w:val="0"/>
          <w:numId w:val="5"/>
        </w:numPr>
        <w:suppressAutoHyphens/>
        <w:spacing w:after="2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переконструирование и полное конструирование объектов, имеющих локальную новизну. 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в курсе уделяется </w:t>
      </w:r>
      <w:r>
        <w:rPr>
          <w:i/>
          <w:iCs/>
          <w:sz w:val="28"/>
          <w:szCs w:val="28"/>
        </w:rPr>
        <w:t xml:space="preserve">поэтапному </w:t>
      </w:r>
      <w:r>
        <w:rPr>
          <w:sz w:val="28"/>
          <w:szCs w:val="28"/>
        </w:rPr>
        <w:t xml:space="preserve">формированию навыков </w:t>
      </w:r>
      <w:r>
        <w:rPr>
          <w:i/>
          <w:iCs/>
          <w:sz w:val="28"/>
          <w:szCs w:val="28"/>
        </w:rPr>
        <w:t xml:space="preserve">самостоятельного </w:t>
      </w:r>
      <w:r>
        <w:rPr>
          <w:sz w:val="28"/>
          <w:szCs w:val="28"/>
        </w:rPr>
        <w:t xml:space="preserve">выполнения заданий, </w:t>
      </w:r>
      <w:r>
        <w:rPr>
          <w:i/>
          <w:iCs/>
          <w:sz w:val="28"/>
          <w:szCs w:val="28"/>
        </w:rPr>
        <w:t xml:space="preserve">самостоятельному </w:t>
      </w:r>
      <w:r>
        <w:rPr>
          <w:sz w:val="28"/>
          <w:szCs w:val="28"/>
        </w:rPr>
        <w:t xml:space="preserve">получению свойств геометрических понятий, </w:t>
      </w:r>
      <w:r>
        <w:rPr>
          <w:i/>
          <w:iCs/>
          <w:sz w:val="28"/>
          <w:szCs w:val="28"/>
        </w:rPr>
        <w:t xml:space="preserve">самостоятельному </w:t>
      </w:r>
      <w:r>
        <w:rPr>
          <w:sz w:val="28"/>
          <w:szCs w:val="28"/>
        </w:rPr>
        <w:t>решению некоторых важных проблемных вопросов, а также выполнению творческих заданий конструкторского плана.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методике проведения занятий учитываются возрастные особенности детей младшего школьного возраста, и материал представляется в форме интересных заданий, дидактических игр и т.д.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первоначальном введении основных геометрических понятий (точка, линия, плоскость) используются нестандартные способы: создание наглядного образа с помощью рисунка на известном детям материале, сказочного сюжета с использованием сказочных персонажей, выполнение несложных на первых порах практических работ, приводящих к интересному результату. С целью освоения этих геометрических фигур выстраивается </w:t>
      </w:r>
      <w:r>
        <w:rPr>
          <w:i/>
          <w:iCs/>
          <w:sz w:val="28"/>
          <w:szCs w:val="28"/>
        </w:rPr>
        <w:t xml:space="preserve">система специальных практических заданий, </w:t>
      </w:r>
      <w:r>
        <w:rPr>
          <w:sz w:val="28"/>
          <w:szCs w:val="28"/>
        </w:rPr>
        <w:t>предполагающая изготовление моделей изучаемых геометрических фигур и выявления их основных свойств, отыскание введенных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заданий. Для выполнения заданий такого характера используются счетные палочки, листы бумаги и картона, пластилин, мягкая проволока и др. Дети знакомятся и учатся работать с основными инструментами: линейка, угольник, циркуль, ножницы и др.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после введения одной из важнейших линейных геометрических фигур – отрезка – предусмотрена целая серия специальных заданий на конструирование из отрезков одинаковой и разной длины различных </w:t>
      </w:r>
      <w:r>
        <w:rPr>
          <w:sz w:val="28"/>
          <w:szCs w:val="28"/>
        </w:rPr>
        <w:lastRenderedPageBreak/>
        <w:t>линейных, плоскостных и пространственных объектов. Первые задания направлены на выявление равных и неравных отрезков, на умение расположить их в порядке увеличения или уменьшения. Далее отрезки используются для изготовления силуэтовразличных объектов, в том числе и каркасов геометрических фигур, как на плоскости и в пространстве. Задания предполагают доконструирование, переконструирование различных силуэтных объектов. При этом переконструирование проводится: с сохранением числа использованных отрезков, но с изменением положения определенного условием числа отрезков; с изменением (увеличением, уменьшением) их числа (игра “Волшебные палочки”). В последнем случае предполагается обязательная фиксация (запись в числовом виде) проведенного действия. В практике выполнения заданий такого характера дети, проводя арифметические операции, отсчитывая нужное число палочек, увеличивая или уменьшая их число, не только используют изученные свойства геометрических фигур, но и выявляют их новые свойства. Сначала выкладывают силуэты плоскостных объектов и фигур (модели цифр, букв, различных многоугольников), но постепенно уровень трудностей заданий растет, и дети подводятся к возможности использования линейных элементов (в частности, отрезков) для изготовления каркасов пространственных фигур и самостоятельно изготавливают модели правильной треугольной пирамиды, призмы, куба, используя для соединения ребер в вершинах маленькие шарики из пластилина.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Большое внимание в курсе уделяется развитию </w:t>
      </w:r>
      <w:r>
        <w:rPr>
          <w:i/>
          <w:iCs/>
          <w:sz w:val="28"/>
          <w:szCs w:val="28"/>
        </w:rPr>
        <w:t xml:space="preserve">познавательных способностей. </w:t>
      </w:r>
      <w:r>
        <w:rPr>
          <w:sz w:val="28"/>
          <w:szCs w:val="28"/>
        </w:rPr>
        <w:t xml:space="preserve">Термин познавательные способности понимается в курсе так, как его понимают в современной психологии, а именно: </w:t>
      </w:r>
      <w:r>
        <w:rPr>
          <w:i/>
          <w:iCs/>
          <w:sz w:val="28"/>
          <w:szCs w:val="28"/>
        </w:rPr>
        <w:t>познавательные способности –</w:t>
      </w:r>
      <w:r>
        <w:rPr>
          <w:sz w:val="28"/>
          <w:szCs w:val="28"/>
        </w:rPr>
        <w:t xml:space="preserve">это </w:t>
      </w:r>
      <w:r>
        <w:rPr>
          <w:i/>
          <w:iCs/>
          <w:sz w:val="28"/>
          <w:szCs w:val="28"/>
        </w:rPr>
        <w:t xml:space="preserve">способности, </w:t>
      </w:r>
      <w:r>
        <w:rPr>
          <w:sz w:val="28"/>
          <w:szCs w:val="28"/>
        </w:rPr>
        <w:t xml:space="preserve">которые включают в себя </w:t>
      </w:r>
      <w:r>
        <w:rPr>
          <w:i/>
          <w:iCs/>
          <w:sz w:val="28"/>
          <w:szCs w:val="28"/>
        </w:rPr>
        <w:t xml:space="preserve">сенсорные способности </w:t>
      </w:r>
      <w:r>
        <w:rPr>
          <w:sz w:val="28"/>
          <w:szCs w:val="28"/>
        </w:rPr>
        <w:t xml:space="preserve">(восприятие предметов и их внешних свойств) и </w:t>
      </w:r>
      <w:r>
        <w:rPr>
          <w:i/>
          <w:iCs/>
          <w:sz w:val="28"/>
          <w:szCs w:val="28"/>
        </w:rPr>
        <w:t xml:space="preserve">интеллектуальные способности, </w:t>
      </w:r>
      <w:r>
        <w:rPr>
          <w:sz w:val="28"/>
          <w:szCs w:val="28"/>
        </w:rPr>
        <w:t xml:space="preserve">обеспечивающие продуктивное овладение и оперирование знаниями, их знаковыми системами. </w:t>
      </w:r>
      <w:r>
        <w:rPr>
          <w:i/>
          <w:iCs/>
          <w:sz w:val="28"/>
          <w:szCs w:val="28"/>
        </w:rPr>
        <w:t xml:space="preserve">Основа развития </w:t>
      </w:r>
      <w:r>
        <w:rPr>
          <w:i/>
          <w:iCs/>
          <w:sz w:val="28"/>
          <w:szCs w:val="28"/>
        </w:rPr>
        <w:lastRenderedPageBreak/>
        <w:t xml:space="preserve">познавательных способностей </w:t>
      </w:r>
      <w:r>
        <w:rPr>
          <w:sz w:val="28"/>
          <w:szCs w:val="28"/>
        </w:rPr>
        <w:t xml:space="preserve">детей как сенсорных, так и интеллектуальных - </w:t>
      </w:r>
      <w:r>
        <w:rPr>
          <w:i/>
          <w:iCs/>
          <w:sz w:val="28"/>
          <w:szCs w:val="28"/>
        </w:rPr>
        <w:t xml:space="preserve">целенаправленное развитие </w:t>
      </w:r>
      <w:r>
        <w:rPr>
          <w:sz w:val="28"/>
          <w:szCs w:val="28"/>
        </w:rPr>
        <w:t xml:space="preserve">при обучении математике </w:t>
      </w:r>
      <w:r>
        <w:rPr>
          <w:i/>
          <w:iCs/>
          <w:sz w:val="28"/>
          <w:szCs w:val="28"/>
        </w:rPr>
        <w:t xml:space="preserve">познавательных процессов, </w:t>
      </w:r>
      <w:r>
        <w:rPr>
          <w:sz w:val="28"/>
          <w:szCs w:val="28"/>
        </w:rPr>
        <w:t>среди которых в младшем школьном возрасте выделяются: внимание, воображение, память и мышление.</w:t>
      </w:r>
    </w:p>
    <w:p w:rsidR="002B3412" w:rsidRDefault="002B3412" w:rsidP="002B3412">
      <w:pPr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3412" w:rsidRDefault="002B3412" w:rsidP="00FA2E0F">
      <w:pPr>
        <w:numPr>
          <w:ilvl w:val="0"/>
          <w:numId w:val="1"/>
        </w:numPr>
        <w:suppressAutoHyphens/>
        <w:spacing w:line="276" w:lineRule="auto"/>
        <w:ind w:left="50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>Общая характеристика факультативного курса.</w:t>
      </w:r>
    </w:p>
    <w:p w:rsidR="002B3412" w:rsidRPr="002B3412" w:rsidRDefault="002B3412" w:rsidP="00FA2E0F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eastAsia="Calibri"/>
          <w:sz w:val="28"/>
          <w:szCs w:val="28"/>
        </w:rPr>
      </w:pPr>
      <w:r w:rsidRPr="002B3412">
        <w:rPr>
          <w:rFonts w:eastAsia="Calibri"/>
          <w:sz w:val="28"/>
          <w:szCs w:val="28"/>
        </w:rPr>
        <w:t>Факультативный курс «Геометрия вокруг нас» входит во внеурочную</w:t>
      </w:r>
    </w:p>
    <w:p w:rsidR="002B3412" w:rsidRPr="002B3412" w:rsidRDefault="002B3412" w:rsidP="00FA2E0F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eastAsia="Calibri"/>
          <w:sz w:val="28"/>
          <w:szCs w:val="28"/>
        </w:rPr>
      </w:pPr>
      <w:r w:rsidRPr="002B3412">
        <w:rPr>
          <w:rFonts w:eastAsia="Calibri"/>
          <w:sz w:val="28"/>
          <w:szCs w:val="28"/>
        </w:rPr>
        <w:t xml:space="preserve">деятельность по направлению </w:t>
      </w:r>
      <w:r w:rsidRPr="002B3412">
        <w:rPr>
          <w:rFonts w:eastAsia="Calibri"/>
          <w:i/>
          <w:iCs/>
          <w:sz w:val="28"/>
          <w:szCs w:val="28"/>
        </w:rPr>
        <w:t xml:space="preserve">общеинтеллектуальное </w:t>
      </w:r>
      <w:r w:rsidRPr="002B3412">
        <w:rPr>
          <w:rFonts w:eastAsia="Calibri"/>
          <w:sz w:val="28"/>
          <w:szCs w:val="28"/>
        </w:rPr>
        <w:t>развитие личности.</w:t>
      </w:r>
    </w:p>
    <w:p w:rsidR="002B3412" w:rsidRPr="002B3412" w:rsidRDefault="002B3412" w:rsidP="00FA2E0F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eastAsia="Calibri"/>
          <w:sz w:val="28"/>
          <w:szCs w:val="28"/>
        </w:rPr>
      </w:pPr>
      <w:r w:rsidRPr="002B3412">
        <w:rPr>
          <w:rFonts w:eastAsia="Calibri"/>
          <w:sz w:val="28"/>
          <w:szCs w:val="28"/>
        </w:rPr>
        <w:t>Программа предусматривает включение задач и заданий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2B3412" w:rsidRPr="002B3412" w:rsidRDefault="002B3412" w:rsidP="00FA2E0F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eastAsia="Calibri"/>
          <w:sz w:val="28"/>
          <w:szCs w:val="28"/>
        </w:rPr>
      </w:pPr>
      <w:r w:rsidRPr="002B3412">
        <w:rPr>
          <w:rFonts w:eastAsia="Calibri"/>
          <w:sz w:val="28"/>
          <w:szCs w:val="28"/>
        </w:rPr>
        <w:t>В процессе выполнения заданий дети учатся видеть сходства и различия,</w:t>
      </w:r>
    </w:p>
    <w:p w:rsidR="002B3412" w:rsidRPr="002B3412" w:rsidRDefault="002B3412" w:rsidP="00FA2E0F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eastAsia="Calibri"/>
          <w:sz w:val="28"/>
          <w:szCs w:val="28"/>
        </w:rPr>
      </w:pPr>
      <w:r w:rsidRPr="002B3412">
        <w:rPr>
          <w:rFonts w:eastAsia="Calibri"/>
          <w:sz w:val="28"/>
          <w:szCs w:val="28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2B3412" w:rsidRPr="002B3412" w:rsidRDefault="002B3412" w:rsidP="00FA2E0F">
      <w:pPr>
        <w:pStyle w:val="a3"/>
        <w:numPr>
          <w:ilvl w:val="0"/>
          <w:numId w:val="1"/>
        </w:numPr>
        <w:autoSpaceDE w:val="0"/>
        <w:spacing w:line="360" w:lineRule="auto"/>
        <w:jc w:val="both"/>
        <w:rPr>
          <w:rFonts w:eastAsia="Times New Roman"/>
          <w:b/>
          <w:bCs/>
          <w:sz w:val="28"/>
          <w:szCs w:val="28"/>
          <w:lang w:eastAsia="zh-CN"/>
        </w:rPr>
      </w:pPr>
      <w:r w:rsidRPr="002B3412">
        <w:rPr>
          <w:rFonts w:eastAsia="Calibri"/>
          <w:sz w:val="28"/>
          <w:szCs w:val="28"/>
        </w:rPr>
        <w:t xml:space="preserve">Программа учитывает возрастные особенности младших школьников и поэтому предусматривает </w:t>
      </w:r>
      <w:r w:rsidRPr="002B3412">
        <w:rPr>
          <w:rFonts w:eastAsia="Calibri"/>
          <w:i/>
          <w:iCs/>
          <w:sz w:val="28"/>
          <w:szCs w:val="28"/>
        </w:rPr>
        <w:t>организацию подвижной деятельности учащихся</w:t>
      </w:r>
      <w:r w:rsidRPr="002B3412">
        <w:rPr>
          <w:rFonts w:eastAsia="Calibri"/>
          <w:sz w:val="28"/>
          <w:szCs w:val="28"/>
        </w:rPr>
        <w:t xml:space="preserve">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занятия; передвижение по классу в ходе выполнения математических заданий на листах бумаги, расположенных на стенах </w:t>
      </w:r>
      <w:r w:rsidRPr="002B3412">
        <w:rPr>
          <w:rFonts w:eastAsia="Calibri"/>
          <w:sz w:val="28"/>
          <w:szCs w:val="28"/>
        </w:rPr>
        <w:lastRenderedPageBreak/>
        <w:t>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2B3412">
        <w:rPr>
          <w:b/>
          <w:bCs/>
          <w:sz w:val="28"/>
          <w:szCs w:val="28"/>
        </w:rPr>
        <w:t>Первый год обучения ставит цели</w:t>
      </w:r>
      <w:r w:rsidRPr="002B3412">
        <w:rPr>
          <w:sz w:val="28"/>
          <w:szCs w:val="28"/>
        </w:rPr>
        <w:t xml:space="preserve"> - сформировать у учащихся основные базовые понятия, такие как: «точка», «линия», «отрезок», «луч», «углы», «треугольники», «четырехугольники», научить</w:t>
      </w:r>
      <w:r>
        <w:rPr>
          <w:sz w:val="28"/>
          <w:szCs w:val="28"/>
        </w:rPr>
        <w:t>сравнивать, анализировать, выработать умение правильно пользоваться карандашом и линейкой.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год обучения ставит целью</w:t>
      </w:r>
      <w:r>
        <w:rPr>
          <w:sz w:val="28"/>
          <w:szCs w:val="28"/>
        </w:rPr>
        <w:t xml:space="preserve"> дополнить и расширить знания учащихся, полученные ранее. Программой предусмотрено знакомить с буквенной символикой, научить применять формулы при решении геометрических задач: привить навыки пользования циркулем, транспортиром.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Третий год ставит цели </w:t>
      </w:r>
      <w:r>
        <w:rPr>
          <w:sz w:val="28"/>
          <w:szCs w:val="28"/>
        </w:rPr>
        <w:t>знакомить учащихся с понятием высота, медиана, биссектриса, их построениями: определять площади геометрических фигур, с применением формул; познакомить с геометрическими телами.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Формирование основных понятий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b/>
          <w:bCs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Точка. Линия. Общее понятие. Прямая линия. Луч. Отрезок. Длина отрезка. Знакомьтесь – линейка. Сравнение длин отрезков (накладывание, глазомер, измерение). Кривая линия. Сходство и различие. 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Углы.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Луч. Угол. Вершина угла. Плоскость. Перпендикуляр. Прямой угол. Угольник. Прямой, острый, тупой углы. Развернутый угол. Виды углов (сравнение, рисование углов).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Треугольники.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Треугольник. Вершины. Стороны. Прямоугольный треугольник. Тупоугольный треугольник. Остроугольный треугольник. Равносторонний треугольник. Сравнение треугольников. Из множества треугольников найти названный. Построение треугольников. Составление из треугольников других геометрических фигур.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Четырехугольники.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Четырехугольники. Вершины. Стороны. Диагонали. Квадрат. Построение квадратов и его диагоналей на линованной и нелинованной бумаге. Прямоугольник. Построение прямоугольников и его диагоналей. Виды четырехугольников. Сходство и различие.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Программа.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2 класс. (34часа)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Формирование основных понятий: точка, линия, прямая линия, отрезок, длина отрезка, линейка, луч, построение луча, отрезка, сравнение отрезков, сравнение линии и прямой линии.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Углы.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Луч, угол, вершина угла. Плоскость, перпендикуляр, прямой угол, виды углов, сравнение углов.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Треугольники.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Треугольник, вершина, стороны. Виды треугольников, построение треугольников, составление из треугольников других фигур.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Четырехугольники.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Четырехугольники, вершины, стороны, вершины, диагональ. Квадрат. Построение квадрата и его диагоналей. Прямоугольник. Построение прямоугольника и его диагоналей. Виды четырехугольников. Сходство и различие.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b/>
          <w:bCs/>
          <w:i/>
          <w:sz w:val="28"/>
          <w:szCs w:val="28"/>
        </w:rPr>
        <w:t>3 класс. (34 часа)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Символика. Построение.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Обозначение буквами точек, отрезков, линий, лучей, вершин углов. Латинский алфавит. Прямая линия. Параллельныеи пересекающиеся прямые. Отрезок. Деление отрезка пополам, сумма отрезков. Замкнутая ломаная – многоугольник. Нахождение длины ломаной.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Периметр.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Периметр треугольника, квадрата, многоугольника. Формулы нахождения периметра.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Циркуль.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Углы. Транспортир.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>Углы. Величина угла. Транспортир.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b/>
          <w:bCs/>
          <w:i/>
          <w:sz w:val="28"/>
          <w:szCs w:val="28"/>
        </w:rPr>
        <w:lastRenderedPageBreak/>
        <w:t>4 класс. (34 часа)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Высота. Медиана. Биссектриса.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«Новые» четырехугольники.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Параллелограмм. Ромб. Трапеция. Диагонали их и центр. Сходство этих фигур и различие.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Площадь. 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Геометрическая фигура.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Геометрическое тело. 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</w:t>
      </w:r>
    </w:p>
    <w:p w:rsidR="002B3412" w:rsidRDefault="002B3412" w:rsidP="002B3412">
      <w:pPr>
        <w:pStyle w:val="a5"/>
        <w:spacing w:line="360" w:lineRule="auto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Круг, прямоугольник, цилиндр. Сходство и различие. Построение цилиндра. Знакомство с другими геометрическими фигурами.</w:t>
      </w:r>
    </w:p>
    <w:p w:rsidR="002B3412" w:rsidRDefault="002B3412" w:rsidP="00FA2E0F">
      <w:pPr>
        <w:numPr>
          <w:ilvl w:val="0"/>
          <w:numId w:val="1"/>
        </w:numPr>
        <w:suppressAutoHyphens/>
        <w:spacing w:line="276" w:lineRule="auto"/>
        <w:ind w:left="50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требования к знаниям, умениям и навыкам учащихся:</w:t>
      </w:r>
    </w:p>
    <w:p w:rsidR="002B3412" w:rsidRDefault="002B3412" w:rsidP="00FA2E0F">
      <w:pPr>
        <w:numPr>
          <w:ilvl w:val="0"/>
          <w:numId w:val="6"/>
        </w:numPr>
        <w:suppressAutoHyphens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2 класса учащиеся должны знать термины: точка, прямая, отрезок, угол, ломаная, треугольник, прямоугольник, квадрат, </w:t>
      </w:r>
      <w:r>
        <w:rPr>
          <w:sz w:val="28"/>
          <w:szCs w:val="28"/>
        </w:rPr>
        <w:lastRenderedPageBreak/>
        <w:t xml:space="preserve">длина, луч, четырехугольник, диагональ, сантиметр, а также название и назначение инструментов и приспособлений (линейка, треугольник). </w:t>
      </w:r>
    </w:p>
    <w:p w:rsidR="002B3412" w:rsidRDefault="002B3412" w:rsidP="00FA2E0F">
      <w:pPr>
        <w:numPr>
          <w:ilvl w:val="0"/>
          <w:numId w:val="6"/>
        </w:numPr>
        <w:suppressAutoHyphens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и узнавать в фигурах и предметах окружающей среды простейшие геометрические фигуры: отрезок, угол, ломаную линию, прямоугольник, квадрат, треугольник. </w:t>
      </w:r>
    </w:p>
    <w:p w:rsidR="002B3412" w:rsidRDefault="002B3412" w:rsidP="00FA2E0F">
      <w:pPr>
        <w:numPr>
          <w:ilvl w:val="0"/>
          <w:numId w:val="6"/>
        </w:numPr>
        <w:suppressAutoHyphens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должны уметь: измерить длину отрезка, определить, какой угол на глаз, различать фигуры, строить различные фигуры по заданию учителя. </w:t>
      </w:r>
    </w:p>
    <w:p w:rsidR="002B3412" w:rsidRDefault="002B3412" w:rsidP="00FA2E0F">
      <w:pPr>
        <w:numPr>
          <w:ilvl w:val="0"/>
          <w:numId w:val="6"/>
        </w:numPr>
        <w:suppressAutoHyphens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3 класса учащиеся должны владеть терминами, изученными во втором классе. Также учащиеся должны усвоить новые понятия такие как периметр, круг, окружность, овал, многоугольник, циркуль, транспортир, «центр», «радиус», «диаметр». </w:t>
      </w:r>
    </w:p>
    <w:p w:rsidR="002B3412" w:rsidRDefault="002B3412" w:rsidP="00FA2E0F">
      <w:pPr>
        <w:numPr>
          <w:ilvl w:val="0"/>
          <w:numId w:val="6"/>
        </w:numPr>
        <w:suppressAutoHyphens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Иметь представление и узнавать в окружающих предметах фигуры, которые изучают в этом курсе. </w:t>
      </w:r>
    </w:p>
    <w:p w:rsidR="002B3412" w:rsidRDefault="002B3412" w:rsidP="00FA2E0F">
      <w:pPr>
        <w:numPr>
          <w:ilvl w:val="0"/>
          <w:numId w:val="6"/>
        </w:numPr>
        <w:suppressAutoHyphens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должны уметь с помощью циркуля построить окружность, а также начертить радиус, провести диаметр, делить отрезок на несколько равных частей с помощью циркуля, делить угол пополам с помощью циркуля, знать и применять формулы периметра различных фигур, строить углы заданной величины с помощью транспортира и измерять данные, находить сумму углов треугольника, делить круг на (2, 4, 8), (3, 6, 12) равных частей с помощью циркуля. </w:t>
      </w:r>
    </w:p>
    <w:p w:rsidR="002B3412" w:rsidRDefault="002B3412" w:rsidP="00FA2E0F">
      <w:pPr>
        <w:numPr>
          <w:ilvl w:val="0"/>
          <w:numId w:val="6"/>
        </w:numPr>
        <w:suppressAutoHyphens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концу 4 класса учащиеся должны владеть терминами: высота, медиана, биссектриса, основание, прямоугольный треугольник, катет, гипотенуза, параллелограмм, ромб, трапеция, куб, пирамида, параллелепипед, палетка, площадь, цилиндр. Учащиеся должны уметь: строить высоту, медиану, биссектрису треугольника, различные виды треугольников, параллелограмм, трапецию, а также проводить диагонали. </w:t>
      </w:r>
    </w:p>
    <w:p w:rsidR="002B3412" w:rsidRDefault="002B3412" w:rsidP="00FA2E0F">
      <w:pPr>
        <w:numPr>
          <w:ilvl w:val="0"/>
          <w:numId w:val="6"/>
        </w:numPr>
        <w:suppressAutoHyphens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ромб, находить центр. Иметь различие в периметре и площади, находить площадь с помощью палетки и формул. </w:t>
      </w:r>
    </w:p>
    <w:p w:rsidR="002B3412" w:rsidRDefault="002B3412" w:rsidP="00FA2E0F">
      <w:pPr>
        <w:numPr>
          <w:ilvl w:val="0"/>
          <w:numId w:val="6"/>
        </w:numPr>
        <w:suppressAutoHyphens/>
        <w:spacing w:line="360" w:lineRule="auto"/>
        <w:ind w:firstLine="540"/>
        <w:jc w:val="both"/>
        <w:rPr>
          <w:rFonts w:eastAsia="Calibri"/>
          <w:b/>
          <w:i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Различать и находить сходство: (квадрат, куб, строить куб), (треугольник, параллелепипед, строить параллелепипед), (круг, прямоугольник и цилиндр, строить цилиндр). </w:t>
      </w:r>
    </w:p>
    <w:p w:rsidR="002B3412" w:rsidRDefault="002B3412" w:rsidP="00FA2E0F">
      <w:pPr>
        <w:pStyle w:val="ab"/>
        <w:numPr>
          <w:ilvl w:val="0"/>
          <w:numId w:val="1"/>
        </w:numPr>
        <w:suppressAutoHyphens/>
        <w:spacing w:line="276" w:lineRule="auto"/>
        <w:ind w:left="502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 xml:space="preserve">Личностные, метапредметные и предметные результаты изучения факультативного курса «Геометрия вокруг нас». </w:t>
      </w:r>
    </w:p>
    <w:p w:rsidR="002B3412" w:rsidRDefault="002B3412" w:rsidP="002B3412">
      <w:pPr>
        <w:autoSpaceDE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>Личностными результаты</w:t>
      </w:r>
    </w:p>
    <w:p w:rsidR="002B3412" w:rsidRDefault="002B3412" w:rsidP="00FA2E0F">
      <w:pPr>
        <w:numPr>
          <w:ilvl w:val="0"/>
          <w:numId w:val="7"/>
        </w:numPr>
        <w:suppressAutoHyphens/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любознательности, сообразительности при выполнении</w:t>
      </w:r>
    </w:p>
    <w:p w:rsidR="002B3412" w:rsidRDefault="002B3412" w:rsidP="00FA2E0F">
      <w:pPr>
        <w:numPr>
          <w:ilvl w:val="0"/>
          <w:numId w:val="7"/>
        </w:numPr>
        <w:suppressAutoHyphens/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разнообразных заданий проблемного и эвристического характера;</w:t>
      </w:r>
    </w:p>
    <w:p w:rsidR="002B3412" w:rsidRDefault="002B3412" w:rsidP="00FA2E0F">
      <w:pPr>
        <w:numPr>
          <w:ilvl w:val="0"/>
          <w:numId w:val="7"/>
        </w:numPr>
        <w:suppressAutoHyphens/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внимательности, настойчивости, целеустремленности, умения</w:t>
      </w:r>
    </w:p>
    <w:p w:rsidR="002B3412" w:rsidRDefault="002B3412" w:rsidP="00FA2E0F">
      <w:pPr>
        <w:numPr>
          <w:ilvl w:val="0"/>
          <w:numId w:val="7"/>
        </w:numPr>
        <w:suppressAutoHyphens/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преодолевать трудности – качеств весьма важных в практической деятельности</w:t>
      </w:r>
    </w:p>
    <w:p w:rsidR="002B3412" w:rsidRDefault="002B3412" w:rsidP="00FA2E0F">
      <w:pPr>
        <w:numPr>
          <w:ilvl w:val="0"/>
          <w:numId w:val="7"/>
        </w:numPr>
        <w:suppressAutoHyphens/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любого человека;</w:t>
      </w:r>
    </w:p>
    <w:p w:rsidR="002B3412" w:rsidRDefault="002B3412" w:rsidP="00FA2E0F">
      <w:pPr>
        <w:numPr>
          <w:ilvl w:val="0"/>
          <w:numId w:val="7"/>
        </w:numPr>
        <w:suppressAutoHyphens/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воспитание чувства справедливости, ответственности;</w:t>
      </w:r>
    </w:p>
    <w:p w:rsidR="002B3412" w:rsidRDefault="002B3412" w:rsidP="00FA2E0F">
      <w:pPr>
        <w:numPr>
          <w:ilvl w:val="0"/>
          <w:numId w:val="7"/>
        </w:numPr>
        <w:suppressAutoHyphens/>
        <w:autoSpaceDE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развитие самостоятельности суждений, независимости и нестандартности</w:t>
      </w:r>
    </w:p>
    <w:p w:rsidR="002B3412" w:rsidRDefault="002B3412" w:rsidP="00FA2E0F">
      <w:pPr>
        <w:numPr>
          <w:ilvl w:val="0"/>
          <w:numId w:val="7"/>
        </w:numPr>
        <w:suppressAutoHyphens/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мышления.</w:t>
      </w:r>
    </w:p>
    <w:p w:rsidR="002B3412" w:rsidRDefault="002B3412" w:rsidP="002B3412">
      <w:pPr>
        <w:autoSpaceDE w:val="0"/>
        <w:spacing w:line="360" w:lineRule="auto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Метапредметные результаты </w:t>
      </w:r>
    </w:p>
    <w:p w:rsidR="002B3412" w:rsidRDefault="002B3412" w:rsidP="00FA2E0F">
      <w:pPr>
        <w:numPr>
          <w:ilvl w:val="0"/>
          <w:numId w:val="8"/>
        </w:numPr>
        <w:suppressAutoHyphens/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Ориентироваться </w:t>
      </w:r>
      <w:r>
        <w:rPr>
          <w:rFonts w:eastAsia="Calibri"/>
          <w:sz w:val="28"/>
          <w:szCs w:val="28"/>
          <w:lang w:eastAsia="en-US"/>
        </w:rPr>
        <w:t>в понятиях «влево», «вправо», «вверх», «вниз».</w:t>
      </w:r>
    </w:p>
    <w:p w:rsidR="002B3412" w:rsidRDefault="002B3412" w:rsidP="00FA2E0F">
      <w:pPr>
        <w:numPr>
          <w:ilvl w:val="0"/>
          <w:numId w:val="8"/>
        </w:numPr>
        <w:suppressAutoHyphens/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Ориентироваться </w:t>
      </w:r>
      <w:r>
        <w:rPr>
          <w:rFonts w:eastAsia="Calibri"/>
          <w:sz w:val="28"/>
          <w:szCs w:val="28"/>
          <w:lang w:eastAsia="en-US"/>
        </w:rPr>
        <w:t>на точку начала движения, на числа и стрелки 1</w:t>
      </w:r>
      <w:r>
        <w:rPr>
          <w:rFonts w:eastAsia="MonotypeCorsiva"/>
          <w:i/>
          <w:iCs/>
          <w:sz w:val="28"/>
          <w:szCs w:val="28"/>
          <w:lang w:eastAsia="en-US"/>
        </w:rPr>
        <w:t xml:space="preserve">→ </w:t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MonotypeCorsiva"/>
          <w:i/>
          <w:iCs/>
          <w:sz w:val="28"/>
          <w:szCs w:val="28"/>
          <w:lang w:eastAsia="en-US"/>
        </w:rPr>
        <w:t xml:space="preserve">↓ </w:t>
      </w:r>
      <w:r>
        <w:rPr>
          <w:rFonts w:eastAsia="Calibri"/>
          <w:sz w:val="28"/>
          <w:szCs w:val="28"/>
          <w:lang w:eastAsia="en-US"/>
        </w:rPr>
        <w:t>и др., указывающие направление движения.</w:t>
      </w:r>
    </w:p>
    <w:p w:rsidR="002B3412" w:rsidRDefault="002B3412" w:rsidP="00FA2E0F">
      <w:pPr>
        <w:numPr>
          <w:ilvl w:val="0"/>
          <w:numId w:val="8"/>
        </w:numPr>
        <w:suppressAutoHyphens/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Проводить </w:t>
      </w:r>
      <w:r>
        <w:rPr>
          <w:rFonts w:eastAsia="Calibri"/>
          <w:sz w:val="28"/>
          <w:szCs w:val="28"/>
          <w:lang w:eastAsia="en-US"/>
        </w:rPr>
        <w:t>линии по заданному маршруту (алгоритму).</w:t>
      </w:r>
    </w:p>
    <w:p w:rsidR="00206B2B" w:rsidRDefault="00206B2B" w:rsidP="00FA2E0F">
      <w:pPr>
        <w:numPr>
          <w:ilvl w:val="0"/>
          <w:numId w:val="9"/>
        </w:numPr>
        <w:suppressAutoHyphens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Разрезание и составление фигур. Деление заданной фигуры на равные по площади части.</w:t>
      </w:r>
    </w:p>
    <w:p w:rsidR="00206B2B" w:rsidRDefault="00206B2B" w:rsidP="00FA2E0F">
      <w:pPr>
        <w:numPr>
          <w:ilvl w:val="0"/>
          <w:numId w:val="9"/>
        </w:numPr>
        <w:suppressAutoHyphens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заданных фигур в фигурах сложной конфигурации.</w:t>
      </w:r>
    </w:p>
    <w:p w:rsidR="00206B2B" w:rsidRDefault="00206B2B" w:rsidP="00FA2E0F">
      <w:pPr>
        <w:numPr>
          <w:ilvl w:val="0"/>
          <w:numId w:val="9"/>
        </w:numPr>
        <w:suppressAutoHyphens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задач, формирующих геометрическую наблюдательность.</w:t>
      </w:r>
    </w:p>
    <w:p w:rsidR="00206B2B" w:rsidRDefault="00206B2B" w:rsidP="00FA2E0F">
      <w:pPr>
        <w:numPr>
          <w:ilvl w:val="0"/>
          <w:numId w:val="9"/>
        </w:numPr>
        <w:suppressAutoHyphens/>
        <w:autoSpaceDE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Распознавание (нахождение) окружности на орнаменте. Составление</w:t>
      </w:r>
    </w:p>
    <w:p w:rsidR="00206B2B" w:rsidRDefault="00206B2B" w:rsidP="00206B2B">
      <w:pPr>
        <w:autoSpaceDE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(вычерчивание) орнамента с использованием циркуля (по образцу, по собственному замыслу).</w:t>
      </w:r>
    </w:p>
    <w:p w:rsidR="00206B2B" w:rsidRDefault="00206B2B" w:rsidP="00FA2E0F">
      <w:pPr>
        <w:numPr>
          <w:ilvl w:val="0"/>
          <w:numId w:val="9"/>
        </w:numPr>
        <w:suppressAutoHyphens/>
        <w:autoSpaceDE w:val="0"/>
        <w:spacing w:line="276" w:lineRule="auto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Объёмные фигуры: цилиндр, конус, пирамида, шар, куб. Моделирование из проволоки. Создание объёмных фигур из разверток: </w:t>
      </w:r>
      <w:r>
        <w:rPr>
          <w:sz w:val="28"/>
          <w:szCs w:val="28"/>
        </w:rPr>
        <w:lastRenderedPageBreak/>
        <w:t>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</w:p>
    <w:p w:rsidR="00206B2B" w:rsidRDefault="00206B2B" w:rsidP="00206B2B">
      <w:pPr>
        <w:autoSpaceDE w:val="0"/>
        <w:spacing w:line="360" w:lineRule="auto"/>
        <w:ind w:firstLine="54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206B2B" w:rsidRDefault="00206B2B" w:rsidP="00206B2B">
      <w:pPr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lang w:eastAsia="en-US"/>
        </w:rPr>
        <w:t>Универсальные учебные действия</w:t>
      </w:r>
    </w:p>
    <w:p w:rsidR="00206B2B" w:rsidRDefault="00206B2B" w:rsidP="00FA2E0F">
      <w:pPr>
        <w:numPr>
          <w:ilvl w:val="0"/>
          <w:numId w:val="10"/>
        </w:numPr>
        <w:suppressAutoHyphens/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Сравнивать </w:t>
      </w:r>
      <w:r>
        <w:rPr>
          <w:rFonts w:eastAsia="Calibri"/>
          <w:sz w:val="28"/>
          <w:szCs w:val="28"/>
          <w:lang w:eastAsia="en-US"/>
        </w:rPr>
        <w:t xml:space="preserve">разные приемы действий, </w:t>
      </w:r>
      <w:r>
        <w:rPr>
          <w:rFonts w:eastAsia="Calibri"/>
          <w:i/>
          <w:iCs/>
          <w:sz w:val="28"/>
          <w:szCs w:val="28"/>
          <w:lang w:eastAsia="en-US"/>
        </w:rPr>
        <w:t xml:space="preserve">выбирать </w:t>
      </w:r>
      <w:r>
        <w:rPr>
          <w:rFonts w:eastAsia="Calibri"/>
          <w:sz w:val="28"/>
          <w:szCs w:val="28"/>
          <w:lang w:eastAsia="en-US"/>
        </w:rPr>
        <w:t>удобные способы для выполнения конкретного задания.</w:t>
      </w:r>
    </w:p>
    <w:p w:rsidR="00206B2B" w:rsidRDefault="00206B2B" w:rsidP="00FA2E0F">
      <w:pPr>
        <w:numPr>
          <w:ilvl w:val="0"/>
          <w:numId w:val="10"/>
        </w:numPr>
        <w:suppressAutoHyphens/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Моделировать </w:t>
      </w:r>
      <w:r>
        <w:rPr>
          <w:rFonts w:eastAsia="Calibri"/>
          <w:sz w:val="28"/>
          <w:szCs w:val="28"/>
          <w:lang w:eastAsia="en-US"/>
        </w:rPr>
        <w:t xml:space="preserve">в процессе совместного обсуждения алгоритм решения числового кроссворда; </w:t>
      </w:r>
      <w:r>
        <w:rPr>
          <w:rFonts w:eastAsia="Calibri"/>
          <w:i/>
          <w:iCs/>
          <w:sz w:val="28"/>
          <w:szCs w:val="28"/>
          <w:lang w:eastAsia="en-US"/>
        </w:rPr>
        <w:t xml:space="preserve">использовать </w:t>
      </w:r>
      <w:r>
        <w:rPr>
          <w:rFonts w:eastAsia="Calibri"/>
          <w:sz w:val="28"/>
          <w:szCs w:val="28"/>
          <w:lang w:eastAsia="en-US"/>
        </w:rPr>
        <w:t>его в ходе самостоятельной работы.</w:t>
      </w:r>
    </w:p>
    <w:p w:rsidR="00206B2B" w:rsidRDefault="00206B2B" w:rsidP="00FA2E0F">
      <w:pPr>
        <w:numPr>
          <w:ilvl w:val="0"/>
          <w:numId w:val="10"/>
        </w:numPr>
        <w:suppressAutoHyphens/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Применять </w:t>
      </w:r>
      <w:r>
        <w:rPr>
          <w:rFonts w:eastAsia="Calibri"/>
          <w:sz w:val="28"/>
          <w:szCs w:val="28"/>
          <w:lang w:eastAsia="en-US"/>
        </w:rPr>
        <w:t>изученные способы учебной работы и приёмы вычислений для работы с числовыми головоломками.</w:t>
      </w:r>
    </w:p>
    <w:p w:rsidR="00206B2B" w:rsidRDefault="00206B2B" w:rsidP="00FA2E0F">
      <w:pPr>
        <w:numPr>
          <w:ilvl w:val="0"/>
          <w:numId w:val="10"/>
        </w:numPr>
        <w:suppressAutoHyphens/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Анализировать </w:t>
      </w:r>
      <w:r>
        <w:rPr>
          <w:rFonts w:eastAsia="Calibri"/>
          <w:sz w:val="28"/>
          <w:szCs w:val="28"/>
          <w:lang w:eastAsia="en-US"/>
        </w:rPr>
        <w:t xml:space="preserve">правила игры. </w:t>
      </w:r>
      <w:r>
        <w:rPr>
          <w:rFonts w:eastAsia="Calibri"/>
          <w:i/>
          <w:iCs/>
          <w:sz w:val="28"/>
          <w:szCs w:val="28"/>
          <w:lang w:eastAsia="en-US"/>
        </w:rPr>
        <w:t xml:space="preserve">Действовать </w:t>
      </w:r>
      <w:r>
        <w:rPr>
          <w:rFonts w:eastAsia="Calibri"/>
          <w:sz w:val="28"/>
          <w:szCs w:val="28"/>
          <w:lang w:eastAsia="en-US"/>
        </w:rPr>
        <w:t>в соответствии с заданными правилами.</w:t>
      </w:r>
    </w:p>
    <w:p w:rsidR="00206B2B" w:rsidRDefault="00206B2B" w:rsidP="00FA2E0F">
      <w:pPr>
        <w:numPr>
          <w:ilvl w:val="0"/>
          <w:numId w:val="10"/>
        </w:numPr>
        <w:suppressAutoHyphens/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Включаться </w:t>
      </w:r>
      <w:r>
        <w:rPr>
          <w:rFonts w:eastAsia="Calibri"/>
          <w:sz w:val="28"/>
          <w:szCs w:val="28"/>
          <w:lang w:eastAsia="en-US"/>
        </w:rPr>
        <w:t xml:space="preserve">в групповую работу. </w:t>
      </w:r>
      <w:r>
        <w:rPr>
          <w:rFonts w:eastAsia="Calibri"/>
          <w:i/>
          <w:iCs/>
          <w:sz w:val="28"/>
          <w:szCs w:val="28"/>
          <w:lang w:eastAsia="en-US"/>
        </w:rPr>
        <w:t xml:space="preserve">Участвовать </w:t>
      </w:r>
      <w:r>
        <w:rPr>
          <w:rFonts w:eastAsia="Calibri"/>
          <w:sz w:val="28"/>
          <w:szCs w:val="28"/>
          <w:lang w:eastAsia="en-US"/>
        </w:rPr>
        <w:t>в обсуждении проблемных вопросов, высказывать собственное мнение и аргументировать его.</w:t>
      </w:r>
    </w:p>
    <w:p w:rsidR="00206B2B" w:rsidRDefault="00206B2B" w:rsidP="00FA2E0F">
      <w:pPr>
        <w:numPr>
          <w:ilvl w:val="0"/>
          <w:numId w:val="10"/>
        </w:numPr>
        <w:suppressAutoHyphens/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Выполнять </w:t>
      </w:r>
      <w:r>
        <w:rPr>
          <w:rFonts w:eastAsia="Calibri"/>
          <w:sz w:val="28"/>
          <w:szCs w:val="28"/>
          <w:lang w:eastAsia="en-US"/>
        </w:rPr>
        <w:t xml:space="preserve">пробное учебное действие, </w:t>
      </w:r>
      <w:r>
        <w:rPr>
          <w:rFonts w:eastAsia="Calibri"/>
          <w:i/>
          <w:iCs/>
          <w:sz w:val="28"/>
          <w:szCs w:val="28"/>
          <w:lang w:eastAsia="en-US"/>
        </w:rPr>
        <w:t xml:space="preserve">фиксировать </w:t>
      </w:r>
      <w:r>
        <w:rPr>
          <w:rFonts w:eastAsia="Calibri"/>
          <w:sz w:val="28"/>
          <w:szCs w:val="28"/>
          <w:lang w:eastAsia="en-US"/>
        </w:rPr>
        <w:t>индивидуальное затруднение в пробном действии.</w:t>
      </w:r>
    </w:p>
    <w:p w:rsidR="00206B2B" w:rsidRDefault="00206B2B" w:rsidP="00FA2E0F">
      <w:pPr>
        <w:numPr>
          <w:ilvl w:val="0"/>
          <w:numId w:val="10"/>
        </w:numPr>
        <w:suppressAutoHyphens/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Аргументировать </w:t>
      </w:r>
      <w:r>
        <w:rPr>
          <w:rFonts w:eastAsia="Calibri"/>
          <w:sz w:val="28"/>
          <w:szCs w:val="28"/>
          <w:lang w:eastAsia="en-US"/>
        </w:rPr>
        <w:t xml:space="preserve">свою позицию в коммуникации, </w:t>
      </w:r>
      <w:r>
        <w:rPr>
          <w:rFonts w:eastAsia="Calibri"/>
          <w:i/>
          <w:iCs/>
          <w:sz w:val="28"/>
          <w:szCs w:val="28"/>
          <w:lang w:eastAsia="en-US"/>
        </w:rPr>
        <w:t xml:space="preserve">учитывать </w:t>
      </w:r>
      <w:r>
        <w:rPr>
          <w:rFonts w:eastAsia="Calibri"/>
          <w:sz w:val="28"/>
          <w:szCs w:val="28"/>
          <w:lang w:eastAsia="en-US"/>
        </w:rPr>
        <w:t>разные мнения,</w:t>
      </w:r>
    </w:p>
    <w:p w:rsidR="00206B2B" w:rsidRDefault="00206B2B" w:rsidP="00FA2E0F">
      <w:pPr>
        <w:numPr>
          <w:ilvl w:val="0"/>
          <w:numId w:val="10"/>
        </w:numPr>
        <w:suppressAutoHyphens/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использовать </w:t>
      </w:r>
      <w:r>
        <w:rPr>
          <w:rFonts w:eastAsia="Calibri"/>
          <w:sz w:val="28"/>
          <w:szCs w:val="28"/>
          <w:lang w:eastAsia="en-US"/>
        </w:rPr>
        <w:t>критерии для обоснования своего суждения.</w:t>
      </w:r>
    </w:p>
    <w:p w:rsidR="00206B2B" w:rsidRDefault="00206B2B" w:rsidP="00FA2E0F">
      <w:pPr>
        <w:numPr>
          <w:ilvl w:val="0"/>
          <w:numId w:val="10"/>
        </w:numPr>
        <w:suppressAutoHyphens/>
        <w:autoSpaceDE w:val="0"/>
        <w:spacing w:line="360" w:lineRule="auto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Сопоставлять </w:t>
      </w:r>
      <w:r>
        <w:rPr>
          <w:rFonts w:eastAsia="Calibri"/>
          <w:sz w:val="28"/>
          <w:szCs w:val="28"/>
          <w:lang w:eastAsia="en-US"/>
        </w:rPr>
        <w:t>полученный (промежуточный, итоговый) результат с заданным условием.</w:t>
      </w:r>
    </w:p>
    <w:p w:rsidR="00206B2B" w:rsidRDefault="00206B2B" w:rsidP="00FA2E0F">
      <w:pPr>
        <w:numPr>
          <w:ilvl w:val="0"/>
          <w:numId w:val="10"/>
        </w:numPr>
        <w:suppressAutoHyphens/>
        <w:spacing w:line="360" w:lineRule="auto"/>
        <w:ind w:firstLine="540"/>
        <w:jc w:val="both"/>
        <w:rPr>
          <w:b/>
          <w:sz w:val="28"/>
          <w:szCs w:val="28"/>
          <w:lang w:eastAsia="zh-CN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Контролировать </w:t>
      </w:r>
      <w:r>
        <w:rPr>
          <w:rFonts w:eastAsia="Calibri"/>
          <w:sz w:val="28"/>
          <w:szCs w:val="28"/>
          <w:lang w:eastAsia="en-US"/>
        </w:rPr>
        <w:t>свою деятельность: обнаруживать и исправлять ошибки.</w:t>
      </w:r>
    </w:p>
    <w:p w:rsidR="00206B2B" w:rsidRDefault="00206B2B" w:rsidP="00FA2E0F">
      <w:pPr>
        <w:pStyle w:val="ab"/>
        <w:numPr>
          <w:ilvl w:val="0"/>
          <w:numId w:val="1"/>
        </w:numPr>
        <w:suppressAutoHyphens/>
        <w:spacing w:line="276" w:lineRule="auto"/>
        <w:ind w:left="50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  курса «Геометрия вокруг нас»</w:t>
      </w:r>
    </w:p>
    <w:p w:rsidR="004C1ADF" w:rsidRDefault="004C1ADF" w:rsidP="004C1ADF">
      <w:pPr>
        <w:pStyle w:val="ab"/>
        <w:suppressAutoHyphens/>
        <w:spacing w:line="276" w:lineRule="auto"/>
        <w:jc w:val="both"/>
        <w:rPr>
          <w:b/>
          <w:sz w:val="28"/>
          <w:szCs w:val="28"/>
        </w:rPr>
      </w:pPr>
    </w:p>
    <w:p w:rsidR="004C1ADF" w:rsidRDefault="004C1ADF" w:rsidP="004C1ADF">
      <w:pPr>
        <w:pStyle w:val="ab"/>
        <w:suppressAutoHyphens/>
        <w:spacing w:line="276" w:lineRule="auto"/>
        <w:jc w:val="both"/>
        <w:rPr>
          <w:b/>
          <w:sz w:val="28"/>
          <w:szCs w:val="28"/>
        </w:rPr>
      </w:pPr>
    </w:p>
    <w:p w:rsidR="004C1ADF" w:rsidRDefault="004C1ADF" w:rsidP="004C1ADF">
      <w:pPr>
        <w:pStyle w:val="ab"/>
        <w:suppressAutoHyphens/>
        <w:spacing w:line="276" w:lineRule="auto"/>
        <w:jc w:val="both"/>
        <w:rPr>
          <w:b/>
          <w:sz w:val="28"/>
          <w:szCs w:val="28"/>
        </w:rPr>
      </w:pPr>
    </w:p>
    <w:p w:rsidR="004C1ADF" w:rsidRDefault="004C1ADF" w:rsidP="004C1ADF">
      <w:pPr>
        <w:pStyle w:val="ab"/>
        <w:suppressAutoHyphens/>
        <w:spacing w:line="276" w:lineRule="auto"/>
        <w:jc w:val="both"/>
        <w:rPr>
          <w:b/>
          <w:sz w:val="28"/>
          <w:szCs w:val="28"/>
        </w:rPr>
      </w:pPr>
    </w:p>
    <w:p w:rsidR="004C1ADF" w:rsidRDefault="004C1ADF" w:rsidP="004C1ADF">
      <w:pPr>
        <w:pStyle w:val="ab"/>
        <w:suppressAutoHyphens/>
        <w:spacing w:line="276" w:lineRule="auto"/>
        <w:jc w:val="both"/>
        <w:rPr>
          <w:b/>
          <w:sz w:val="28"/>
          <w:szCs w:val="28"/>
        </w:rPr>
      </w:pPr>
    </w:p>
    <w:p w:rsidR="00206B2B" w:rsidRDefault="00206B2B" w:rsidP="00206B2B">
      <w:pPr>
        <w:pStyle w:val="a5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 (34 часа)</w:t>
      </w:r>
    </w:p>
    <w:p w:rsidR="004C1ADF" w:rsidRDefault="004C1ADF" w:rsidP="00206B2B">
      <w:pPr>
        <w:pStyle w:val="a5"/>
        <w:spacing w:line="360" w:lineRule="auto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25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20"/>
        <w:gridCol w:w="3533"/>
        <w:gridCol w:w="993"/>
        <w:gridCol w:w="4268"/>
      </w:tblGrid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Тема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1"/>
                <w:sz w:val="28"/>
                <w:szCs w:val="28"/>
              </w:rPr>
              <w:t>Содержание занятий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Путешествие в страну Геометрию. Знакомство с Веселой Точкой.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Загадки о геометрических инструментах. </w:t>
            </w:r>
          </w:p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Практическая работа с линейкой.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Цвета радуги. Их очередность.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 о малыше Гео. Практические задания.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«Дороги в стране Геометрии». Линии. Прямая линия и ее свойства.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Игра «Мы – точки» работа с Геоконтом.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Волшебные гвоздики (штырьки) на Геоконте.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 о малыше Гео (продолжение). Игра «Геоконт»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Кривая линия.</w:t>
            </w:r>
            <w:r>
              <w:rPr>
                <w:spacing w:val="-2"/>
                <w:sz w:val="28"/>
                <w:szCs w:val="28"/>
              </w:rPr>
              <w:t xml:space="preserve"> Замкнутые и незамкнутые кривые линии.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2"/>
                <w:sz w:val="28"/>
                <w:szCs w:val="28"/>
              </w:rPr>
              <w:t>Задачи на развитие логического мышления. Загадки.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Кривая линия. Точки пересечения кривых линий.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Игра «Геоконт». Практические задания. Продолжение сказки.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топологических задач.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Самостоятельная работа. Понятия «За, между, перед, внутри, снаружи, на, под».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4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«Дороги в стране Геометрии». Пересекающиеся линии.                  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4"/>
                <w:sz w:val="28"/>
                <w:szCs w:val="28"/>
              </w:rPr>
              <w:t xml:space="preserve">Продолжение сказки. Практические задания. 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топологических задач. Лабиринт.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Древнегреческая легенда о Минотавре. Игра на внимание. Лабиринт.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Направление движения. Взаимное расположение предметов в про</w:t>
            </w:r>
            <w:r>
              <w:rPr>
                <w:spacing w:val="-1"/>
                <w:sz w:val="28"/>
                <w:szCs w:val="28"/>
              </w:rPr>
              <w:softHyphen/>
            </w:r>
            <w:r>
              <w:rPr>
                <w:spacing w:val="-2"/>
                <w:sz w:val="28"/>
                <w:szCs w:val="28"/>
              </w:rPr>
              <w:t>странстве.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1"/>
                <w:sz w:val="28"/>
                <w:szCs w:val="28"/>
              </w:rPr>
              <w:t>Разучивание песенки. Игра «Дорисуй».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Вертикальные и горизонтальные прямые </w:t>
            </w:r>
            <w:r>
              <w:rPr>
                <w:spacing w:val="-2"/>
                <w:sz w:val="28"/>
                <w:szCs w:val="28"/>
              </w:rPr>
              <w:lastRenderedPageBreak/>
              <w:t>линии.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 на Геоконте.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Первоначальное знакомство с сетками.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Задания на развитие памяти, внимания. Графические диктанты.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Отрезок. Имя отрезка.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Стихотворение об отрезке.  Игра «Сложи фигуру». Сказка про отрезок.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Сравнение отрезков. Единицы длины.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Задание с циркулем. Игра «Сложи фигуру».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Ломаная линия.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задания. Игра «Геоконт».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Ломаная линия. Длина ломаной.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Практическое задание. Задачи на развитие логического мышления.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задач на развитие пространственных представлений.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Задачи на развитие пространственного  представления. Игра «Одним росчерком».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Луч. Солнечные и несолнечные лучи. Спектральный анализ света.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Загадки. Игра «Одним росчерком».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Прямой угол. Вершина угла. Его стороны.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Самостоятельная работа. Логические задачи. Практическая работа.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Острый угол, с вершиной в центре Геоконта (точка Ц). Имя острого </w:t>
            </w:r>
            <w:r>
              <w:rPr>
                <w:sz w:val="28"/>
                <w:szCs w:val="28"/>
              </w:rPr>
              <w:t>угла. Имя прямого угла.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Геоконт. Практические задания.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Тупой угол с вершиной в центре Геоконта. Имя тупого угла.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Игра «Одним росчерком».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Развернутый угол. Имя развернутого угла. Развернутый угол и прямая линия.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Острый, прямой и тупой углы с вершиной в любой </w:t>
            </w:r>
            <w:r>
              <w:rPr>
                <w:spacing w:val="-1"/>
                <w:sz w:val="28"/>
                <w:szCs w:val="28"/>
              </w:rPr>
              <w:lastRenderedPageBreak/>
              <w:t>точке на Гео</w:t>
            </w:r>
            <w:r>
              <w:rPr>
                <w:spacing w:val="-2"/>
                <w:sz w:val="28"/>
                <w:szCs w:val="28"/>
              </w:rPr>
              <w:t>конте.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Практическое задание.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Многоугольники.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 xml:space="preserve">Коллективная работа. 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06B2B" w:rsidRDefault="00206B2B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206B2B" w:rsidRDefault="00206B2B">
            <w:pPr>
              <w:pStyle w:val="ab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Математическая викторина «Гость Волшебной поляны».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 xml:space="preserve">Сказка. Задания Незнайки. 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«В городе треугольников». Треугольник.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 xml:space="preserve">Игра-путешествие в город треугольников. Головоломка. 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Треугольник. Имя треугольника. Условия его построения.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задания. Аппликация из треугольников (жители города)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Типы треугольников: прямоугольный, остроугольный, тупоуголь</w:t>
            </w:r>
            <w:r>
              <w:rPr>
                <w:spacing w:val="-1"/>
                <w:sz w:val="28"/>
                <w:szCs w:val="28"/>
              </w:rPr>
              <w:softHyphen/>
            </w:r>
            <w:r>
              <w:rPr>
                <w:spacing w:val="-4"/>
                <w:sz w:val="28"/>
                <w:szCs w:val="28"/>
              </w:rPr>
              <w:t>ный.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 Разучивание песенки. Практические задания.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Треугольник. Виды треугольников.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Игра «Найди лишнее». Музыкальная геометрия – песенки.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«В городе четырёхугольников». Четырехугольник. Прямоугольник. Трапеция.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Игра-путешествие в город четырёхугольников. Практические задания. Геоконт. Аппликация из  четырёхугольников.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Равносторонний прямоугольный четырехугольник - квадрат. Ромб.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Игра «Сложи квадрат». Задания на смекалку «Дострой квадрат».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Квадрат.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Продолжение знакомства с геометрическими фигурами. Квадрат. Введение понятия квадрат Ф. Фребеля. Сложение и изготовление квадрата. Оригами.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Танграм: древняя</w:t>
            </w:r>
          </w:p>
          <w:p w:rsidR="00206B2B" w:rsidRDefault="00206B2B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китайская</w:t>
            </w:r>
          </w:p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головоломка.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картинки с заданным разбиением на части; с частично</w:t>
            </w:r>
          </w:p>
          <w:p w:rsidR="00206B2B" w:rsidRDefault="00206B2B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заданным разбиением на части; без заданного разбиения. Составление</w:t>
            </w:r>
          </w:p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картинки, представленной в уменьшенном масштабе.</w:t>
            </w:r>
          </w:p>
        </w:tc>
      </w:tr>
      <w:tr w:rsidR="00206B2B" w:rsidTr="00206B2B">
        <w:trPr>
          <w:trHeight w:val="63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Геометрический КВН. Повторение изученного </w:t>
            </w:r>
          </w:p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во 2-м классе.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Командное соревнование на проверку знаний по геометрии.</w:t>
            </w:r>
          </w:p>
        </w:tc>
      </w:tr>
      <w:tr w:rsidR="00206B2B" w:rsidTr="00206B2B">
        <w:trPr>
          <w:trHeight w:val="633"/>
        </w:trPr>
        <w:tc>
          <w:tcPr>
            <w:tcW w:w="95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jc w:val="center"/>
            </w:pPr>
            <w:r>
              <w:rPr>
                <w:spacing w:val="-2"/>
                <w:sz w:val="28"/>
                <w:szCs w:val="28"/>
              </w:rPr>
              <w:t>Итого 34 часа</w:t>
            </w:r>
          </w:p>
        </w:tc>
      </w:tr>
    </w:tbl>
    <w:p w:rsidR="00206B2B" w:rsidRDefault="00206B2B" w:rsidP="00206B2B">
      <w:pPr>
        <w:spacing w:line="360" w:lineRule="auto"/>
        <w:jc w:val="both"/>
        <w:rPr>
          <w:sz w:val="28"/>
          <w:szCs w:val="28"/>
          <w:lang w:eastAsia="zh-CN"/>
        </w:rPr>
      </w:pPr>
    </w:p>
    <w:p w:rsidR="00206B2B" w:rsidRDefault="00206B2B" w:rsidP="00206B2B">
      <w:pPr>
        <w:spacing w:line="360" w:lineRule="auto"/>
        <w:ind w:firstLine="540"/>
        <w:jc w:val="center"/>
      </w:pPr>
      <w:r>
        <w:rPr>
          <w:b/>
          <w:sz w:val="28"/>
          <w:szCs w:val="28"/>
        </w:rPr>
        <w:t>3 класс (34 часа)</w:t>
      </w:r>
    </w:p>
    <w:tbl>
      <w:tblPr>
        <w:tblW w:w="0" w:type="auto"/>
        <w:tblInd w:w="40" w:type="dxa"/>
        <w:tblLayout w:type="fixed"/>
        <w:tblCellMar>
          <w:left w:w="19" w:type="dxa"/>
          <w:right w:w="19" w:type="dxa"/>
        </w:tblCellMar>
        <w:tblLook w:val="04A0"/>
      </w:tblPr>
      <w:tblGrid>
        <w:gridCol w:w="2509"/>
        <w:gridCol w:w="1417"/>
        <w:gridCol w:w="5245"/>
      </w:tblGrid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Содержание занятий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страну Геометрию продолжается. Повторение изученного во 2-м классе.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Блиц-турнир «Кто правильнее». Логические задачи.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игрушки». Плоские фигуры и объемные тела.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Стихотворение о геометрических фигурах.  Конструирование игрушек.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«Жители города многоугольников». Многоугольники.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Продолжение сказки. Практическая работа. Аппликация.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Периметры многоугольников.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Задания на нахождения периметра. Игра «Одним росчерком».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«Город кругов». Окружность. Круг. Циркуль-помощник.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 с циркулем. Загадки. Игра «На что похожа фигура?»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Окружность и круг.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 xml:space="preserve">Стихотворения про окружность. Практические задания. Аппликация из кругов. 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Круг. Окружность, диаметр, радиус окружности.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Практическая работа. Игра «Составь шестиугольник».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Радиус, диаметр круга.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 Практические задания. Узоры из окружностей.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Касательная.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 xml:space="preserve">Сказка. Практические задания. 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Решение задач. </w:t>
            </w:r>
            <w:r>
              <w:rPr>
                <w:spacing w:val="-2"/>
                <w:sz w:val="28"/>
                <w:szCs w:val="28"/>
              </w:rPr>
              <w:lastRenderedPageBreak/>
              <w:t>Узлы и зацепления.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 xml:space="preserve">Самостоятельная работа. Игра «Танграм». </w:t>
            </w:r>
            <w:r>
              <w:rPr>
                <w:spacing w:val="-2"/>
                <w:sz w:val="28"/>
                <w:szCs w:val="28"/>
              </w:rPr>
              <w:lastRenderedPageBreak/>
              <w:t>Графические диктанты. Узоры из геометрических фигур.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Типы криволинейных геометрических фигур на плоскости.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Стихотворение. Игра со спичками.  «Танграм».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Радиус и диаметр окружности.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Графический диктант.  Практические задания. Аппликация.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геометрических фигур для иллюстрации долей ве</w:t>
            </w:r>
            <w:r>
              <w:rPr>
                <w:sz w:val="28"/>
                <w:szCs w:val="28"/>
              </w:rPr>
              <w:softHyphen/>
              <w:t>личины. Сектор круга.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Задачи на нахождение доли. Блиц-турнир «Раскрась по заданию».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Сектор. Сегмент.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Сказка. Практические задания.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«Дороги  на улице прямоугольников». Параллельные прямые.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Песенка. Задачи на развитие логического мышления.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«Жители города четырёхугольников». Виды четырехугольников.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06B2B" w:rsidRDefault="00206B2B">
            <w:pPr>
              <w:pStyle w:val="ab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8"/>
                <w:szCs w:val="28"/>
              </w:rPr>
              <w:t>Алгоритм построения параллелограмма.  Геометрический диктант.</w:t>
            </w: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</w:p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</w:p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</w:p>
        </w:tc>
      </w:tr>
      <w:tr w:rsidR="00206B2B" w:rsidTr="00D223F7">
        <w:trPr>
          <w:trHeight w:val="270"/>
        </w:trPr>
        <w:tc>
          <w:tcPr>
            <w:tcW w:w="2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06B2B" w:rsidRDefault="00206B2B">
            <w:pPr>
              <w:pStyle w:val="ab"/>
              <w:spacing w:line="276" w:lineRule="auto"/>
              <w:rPr>
                <w:spacing w:val="-2"/>
                <w:sz w:val="28"/>
                <w:szCs w:val="28"/>
              </w:rPr>
            </w:pPr>
          </w:p>
        </w:tc>
      </w:tr>
    </w:tbl>
    <w:p w:rsidR="00206B2B" w:rsidRDefault="00206B2B" w:rsidP="00206B2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6B2B" w:rsidRDefault="00206B2B" w:rsidP="00206B2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206B2B" w:rsidRDefault="00206B2B" w:rsidP="004B4D74">
      <w:pPr>
        <w:spacing w:line="360" w:lineRule="auto"/>
        <w:rPr>
          <w:b/>
          <w:sz w:val="28"/>
          <w:szCs w:val="28"/>
        </w:rPr>
      </w:pPr>
    </w:p>
    <w:p w:rsidR="00206B2B" w:rsidRDefault="00206B2B" w:rsidP="004C1ADF">
      <w:pPr>
        <w:spacing w:line="360" w:lineRule="auto"/>
        <w:rPr>
          <w:b/>
          <w:sz w:val="28"/>
          <w:szCs w:val="28"/>
        </w:rPr>
      </w:pPr>
    </w:p>
    <w:p w:rsidR="00B86C4C" w:rsidRDefault="00B86C4C" w:rsidP="004C1ADF">
      <w:pPr>
        <w:spacing w:line="360" w:lineRule="auto"/>
        <w:rPr>
          <w:b/>
          <w:sz w:val="28"/>
          <w:szCs w:val="28"/>
        </w:rPr>
      </w:pPr>
    </w:p>
    <w:p w:rsidR="00B86C4C" w:rsidRDefault="00B86C4C" w:rsidP="004C1ADF">
      <w:pPr>
        <w:spacing w:line="360" w:lineRule="auto"/>
        <w:rPr>
          <w:b/>
          <w:sz w:val="28"/>
          <w:szCs w:val="28"/>
        </w:rPr>
      </w:pPr>
    </w:p>
    <w:p w:rsidR="00B86C4C" w:rsidRDefault="00B86C4C" w:rsidP="004C1ADF">
      <w:pPr>
        <w:spacing w:line="360" w:lineRule="auto"/>
        <w:rPr>
          <w:b/>
          <w:sz w:val="28"/>
          <w:szCs w:val="28"/>
        </w:rPr>
      </w:pPr>
    </w:p>
    <w:p w:rsidR="00B86C4C" w:rsidRDefault="00B86C4C" w:rsidP="004C1ADF">
      <w:pPr>
        <w:spacing w:line="360" w:lineRule="auto"/>
        <w:rPr>
          <w:b/>
          <w:sz w:val="28"/>
          <w:szCs w:val="28"/>
        </w:rPr>
      </w:pPr>
    </w:p>
    <w:p w:rsidR="00206B2B" w:rsidRPr="00791FF8" w:rsidRDefault="00206B2B" w:rsidP="00206B2B">
      <w:pPr>
        <w:spacing w:line="360" w:lineRule="auto"/>
        <w:ind w:firstLine="540"/>
        <w:jc w:val="center"/>
        <w:rPr>
          <w:sz w:val="28"/>
          <w:szCs w:val="28"/>
        </w:rPr>
      </w:pPr>
      <w:r w:rsidRPr="00791FF8">
        <w:rPr>
          <w:b/>
          <w:sz w:val="28"/>
          <w:szCs w:val="28"/>
        </w:rPr>
        <w:lastRenderedPageBreak/>
        <w:t>4 класс (34 часа)</w:t>
      </w:r>
    </w:p>
    <w:tbl>
      <w:tblPr>
        <w:tblW w:w="0" w:type="auto"/>
        <w:tblInd w:w="-10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3685"/>
        <w:gridCol w:w="851"/>
        <w:gridCol w:w="4125"/>
      </w:tblGrid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06B2B" w:rsidRPr="00791FF8" w:rsidRDefault="00206B2B">
            <w:pPr>
              <w:pStyle w:val="ab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tabs>
                <w:tab w:val="left" w:pos="728"/>
              </w:tabs>
              <w:spacing w:line="276" w:lineRule="auto"/>
              <w:ind w:left="101" w:firstLine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Содержание занятий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Повторение материала, изученного в 3-м классе (игра-путешествие).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Составление узоров из геометрических фигур. Игра «Сложи квадрат».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Решение топологических задач. Подготовка учащихся к изучению объемных тел. Пентамино.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Топологические задачи. Пентамино.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Куб. Игра «Кубики для всех».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Зрительный диктант.  Игра «Не пройди дважды». Игра «Пифагор».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параллелепипед. Куб. Развертка параллелепипеда.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Развёртка куба. Моделирование куба.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Каркасная модель куба. Развертка куба.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Работа с проволокой. Игра «Одним росчерком».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Куб. Площадь полной поверхности куба.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Сказка. Графический диктант «Лампа». Задания на смекалку.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Знакомство со свойствами игрального кубика.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Игральный кубик. Задания на развитие пространственного мышления. Игра «Узнай фигуру».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Равносторонний и равнобедренный треугольники.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Графический диктант «Пирамида». Сказка. Практическая работа.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Измерение углов. Транспортир.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Градусная мера угла. Задания на нахождение градусной меры угла. Решение задач. 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Построение углов заданной градусной меры.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Алгоритм построения угла. Игра «Одним росчерком».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Построение треугольника по трем заданным сторонам.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Стихотворение. Задачи на развитие пространственного мышления.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Построение равнобедренного и равностороннего треугольников.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построения треугольника. Оригами. 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Площадь. Вычисление площади фигур сложной конфигурации.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Песенка. Задачи на нахождение площади. Игра «Одним росчерком».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Площадь. Измерение площади палеткой.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Палетка. Игра со спичками. Графический диктант «Белочка».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Числовой луч.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Практические задания. Задачи на развитие пространственного мышления. Игра «Собери узор».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Числовой луч (закрепление).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Задания на развитие памяти, внимания, логического мышления. 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Сетки. Игра «Морской бой».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 xml:space="preserve">Игра «Морской бой». Правила игры. 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Сетки. Координатная плоскость.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Задания на развитие пространственного мышления. Составление рисунка по заданию.Игра «Морской бой».  </w:t>
            </w:r>
          </w:p>
        </w:tc>
      </w:tr>
      <w:tr w:rsidR="00F10E71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</w:t>
            </w:r>
          </w:p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геометрически задач. Геометрические ребусы.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0E71" w:rsidRPr="00791FF8" w:rsidRDefault="00D318CB">
            <w:pPr>
              <w:pStyle w:val="ab"/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Решать нестандартные геометрические задачи, в том числе, разгадывать ребусы.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21</w:t>
            </w:r>
            <w:r w:rsidR="00B27EF4"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</w:t>
            </w:r>
          </w:p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Осевая симметрия.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Игра «Выполни симметрично».. Игра «Выложи из спичек».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Симметрия.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Выполнение симметричных рисунков. Оригами «Ёжик»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25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Симметрия (закрепление).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Игра «Сложи узор». Графический диктант «Киска». Головоломка.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Поворотная симметрия.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Кубик Рубика.  Практическая работа.</w:t>
            </w:r>
          </w:p>
        </w:tc>
      </w:tr>
      <w:tr w:rsidR="00B27EF4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29</w:t>
            </w:r>
          </w:p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геометрически задач. Геометрические ребусы.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27EF4" w:rsidRPr="00791FF8" w:rsidRDefault="00D318CB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Решать нестандартные геометрические задачи, в том числе, разгадывать ребусы.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31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Сказка. Задача на развитие воображения.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Прямоугольный параллелепипед.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Игра «На что похоже?». Задания с координатной плоскостью.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35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Прямоугольный параллелепипед. Модель развёртки параллелепи</w:t>
            </w:r>
            <w:r w:rsidRPr="00791FF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педа.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Моделирование параллелепипеда. Задание на сообразительность.</w:t>
            </w:r>
          </w:p>
        </w:tc>
      </w:tr>
      <w:tr w:rsidR="00F10E71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37</w:t>
            </w:r>
          </w:p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38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геометрически задач. Геометрические ребусы.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0E71" w:rsidRPr="00791FF8" w:rsidRDefault="00D318CB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Решать нестандартные геометрические задачи, в том числе, разгадывать ребусы.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Цилиндр.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Стихотворение. Задание на развитие пространственного мышления.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Цилиндр. Закрепление изученного.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Самостоятельная работа. Графический диктант «Кувшин».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Конус.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Зрительный диктант. Загадки. Практическое задание.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Пирамида.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Моделирование пирамиды. Развёртка. 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47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Пирамида.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Графический диктант. Задание на развитие воображения. «Танграм».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Шар.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Геометрическая разминка. Логическая задача «Колумбово яйцо».</w:t>
            </w:r>
          </w:p>
        </w:tc>
      </w:tr>
      <w:tr w:rsidR="00F10E71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</w:t>
            </w:r>
          </w:p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геометрически задач. Геометрические ребусы.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0E71" w:rsidRPr="00791FF8" w:rsidRDefault="00D318C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Решать нестандартные геометрические задачи, в том числе, разгадывать ребусы.</w:t>
            </w:r>
          </w:p>
        </w:tc>
      </w:tr>
      <w:tr w:rsidR="00F767B4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Окружность и круг. Конструкции и виды.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67B4" w:rsidRPr="00791FF8" w:rsidRDefault="002703A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Самостоятельная работа.</w:t>
            </w:r>
          </w:p>
        </w:tc>
      </w:tr>
      <w:tr w:rsidR="00F767B4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55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Окружность и её элементы. Круг.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67B4" w:rsidRPr="00791FF8" w:rsidRDefault="002703A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Задания на развитие памяти, внимания, логического мышления.</w:t>
            </w:r>
          </w:p>
        </w:tc>
      </w:tr>
      <w:tr w:rsidR="00F767B4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57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Геометрические конструкции из точек, отрезков, окружностей.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67B4" w:rsidRPr="00791FF8" w:rsidRDefault="002703A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Зрительный диктант. Загадки. Практическое задание.</w:t>
            </w:r>
          </w:p>
        </w:tc>
      </w:tr>
      <w:tr w:rsidR="00F767B4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Конструкции из шашек и их виды.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67B4" w:rsidRPr="00791FF8" w:rsidRDefault="002703A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Стихотворение о геометрических фигурах.  Конструирование игрушек.</w:t>
            </w:r>
          </w:p>
        </w:tc>
      </w:tr>
      <w:tr w:rsidR="00F767B4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Отрезки и окружности на узорах.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67B4" w:rsidRPr="00791FF8" w:rsidRDefault="002703A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Стихотворения про окружность. Практические задания. Аппликация из кругов.</w:t>
            </w:r>
          </w:p>
        </w:tc>
      </w:tr>
      <w:tr w:rsidR="00F767B4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63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Кружево и вышивка на уроках геометрии.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67B4" w:rsidRPr="00791FF8" w:rsidRDefault="002703A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Узнать историю вышивания.</w:t>
            </w:r>
          </w:p>
        </w:tc>
      </w:tr>
      <w:tr w:rsidR="00F767B4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65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66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Математическое вышивание.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767B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67B4" w:rsidRPr="00791FF8" w:rsidRDefault="00791FF8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 xml:space="preserve">Нарисовать эскизы вышивки </w:t>
            </w:r>
          </w:p>
        </w:tc>
      </w:tr>
      <w:tr w:rsidR="00F10E71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67</w:t>
            </w:r>
          </w:p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0E71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геометрически задач. Геометрические ребусы.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10E71" w:rsidRPr="00791FF8" w:rsidRDefault="00D318C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0E71" w:rsidRPr="00791FF8" w:rsidRDefault="002703A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Графический диктант «Лампа». Задания на смекалку</w:t>
            </w:r>
          </w:p>
        </w:tc>
      </w:tr>
      <w:tr w:rsidR="00F767B4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69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B27EF4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геометрически задач. Геометрические ребусы.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B27EF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67B4" w:rsidRPr="00791FF8" w:rsidRDefault="00B27EF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Решать нестандартные геометрические задачи, в том числе, разгадывать ребусы.</w:t>
            </w:r>
          </w:p>
        </w:tc>
      </w:tr>
      <w:tr w:rsidR="00F767B4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B27EF4">
            <w:pPr>
              <w:pStyle w:val="ab"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Изготовление и использование геометрического набора «Монгольская игра».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767B4" w:rsidRPr="00791FF8" w:rsidRDefault="00B27EF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67B4" w:rsidRPr="00791FF8" w:rsidRDefault="00B27EF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Изготовить набор «Монгольская игра» и использовать её элементы для составления заданных фигур.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73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Обобщение изученного материала по теме «Геометрические тела».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B27EF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 «Узнай по развёртке».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</w:t>
            </w:r>
          </w:p>
          <w:p w:rsidR="00B27EF4" w:rsidRPr="00791FF8" w:rsidRDefault="00F10E7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z w:val="28"/>
                <w:szCs w:val="28"/>
              </w:rPr>
              <w:t>Мониторинг ЗУН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B27EF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Проверочные задания на сформированности геометрических понятий.</w:t>
            </w:r>
          </w:p>
        </w:tc>
      </w:tr>
      <w:tr w:rsidR="00206B2B" w:rsidRPr="00791FF8" w:rsidTr="00206B2B">
        <w:trPr>
          <w:trHeight w:val="55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B27EF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77</w:t>
            </w:r>
          </w:p>
          <w:p w:rsidR="00B27EF4" w:rsidRPr="00791FF8" w:rsidRDefault="00B27EF4">
            <w:pPr>
              <w:pStyle w:val="ab"/>
              <w:spacing w:line="276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78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Геометрический КВН.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206B2B" w:rsidRPr="00791FF8" w:rsidRDefault="00B27EF4">
            <w:pPr>
              <w:pStyle w:val="ab"/>
              <w:spacing w:line="276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206B2B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  - КВН.</w:t>
            </w:r>
          </w:p>
        </w:tc>
      </w:tr>
      <w:tr w:rsidR="00206B2B" w:rsidRPr="00791FF8" w:rsidTr="00206B2B">
        <w:trPr>
          <w:trHeight w:val="552"/>
        </w:trPr>
        <w:tc>
          <w:tcPr>
            <w:tcW w:w="9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6B2B" w:rsidRPr="00791FF8" w:rsidRDefault="00F10E71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78</w:t>
            </w:r>
            <w:r w:rsidR="00206B2B" w:rsidRPr="00791FF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часа</w:t>
            </w:r>
          </w:p>
        </w:tc>
      </w:tr>
    </w:tbl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Памятка для родителей!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Уважаемые родители! Наступают осенние каникулы. У детей появляется много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свободного времени, в связи с этим администрация школы и классный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руководитель убедительно просят Вас: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Строго контролировать свободное время детей.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Запретить детям играть в тёмных местах, на свалках, пустырях, в заброшенных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зданиях.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Не допускать распития детьми спиртных и энергетических напитков.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Объяснить детям о правилах поведения в общественных местах.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Не допускать нахождение их без сопровождения взрослых в вечернее и ночное время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 - Не позволять детям кататься на велосипеде на проезжей части.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Соблюдать технику безопасности при пользовании газовыми приборами.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Объяснить детям о мерах предосторожности в обращении с острыми, колющими и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режущими, легковоспламеняющимися и взрывоопасными предметами.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 - Учить правилам дорожного движения, технике пожарной безопасности, поведению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на водоемах.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Запретить детям общаться с незнакомыми людьми.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Не разрешать детям играть с беспризорными животными.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Контролировать общение ребёнка в социальных сетях, ограничивать просмотр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телепередач.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Помните: жизнь и здоровье детей – в ваших руках!Вы несёте полную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ответственность за жизнь и здоровье ваших детей во время осенних каникул!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Классный руководитель: _______/ Будник В.В./ 27.10.2017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Родители: ___________/ /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Памятка для родителей!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Уважаемые родители! Наступают осенние каникулы. У детей появляется много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свободного времени, в связи с этим администрация школы и классный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руководитель убедительно просят Вас: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Строго контролировать свободное время детей.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Запретить детям играть в тёмных местах, на свалках, пустырях, в заброшенных зданиях.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Не допускать распития детьми спиртных и энергетических напитков.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Объяснить детям о правилах поведения в общественных местах.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Не допускать нахождение их без сопровождения взрослых в вечернее и ночное время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 - Не позволять детям кататься на велосипеде на проезжей части.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Соблюдать технику безопасности при пользовании газовыми приборами.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Объяснить детям о мерах предосторожности в обращении с острыми, колющими и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режущими, легковоспламеняющимися и взрывоопасными предметами.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 - Учить правилам дорожного движения, технике пожарной безопасности, поведению на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водоемах.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Запретить детям общаться с незнакомыми людьми.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Не разрешать детям играть с беспризорными животными.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- Контролировать общение ребёнка в социальных сетях, ограничивать просмотр телепередач.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Помните: жизнь и здоровье детей – в ваших руках!Вы несёте полную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ответственность за жизнь и здоровье ваших детей во время осенних каникул!</w:t>
      </w:r>
    </w:p>
    <w:p w:rsidR="00E61F45" w:rsidRPr="00E61F45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Классный руководитель: _______/ Будник В.В./ 27.10.2017</w:t>
      </w:r>
    </w:p>
    <w:p w:rsidR="009A5029" w:rsidRDefault="00E61F45" w:rsidP="00E61F45">
      <w:pPr>
        <w:shd w:val="clear" w:color="auto" w:fill="FFFFFF"/>
        <w:spacing w:line="0" w:lineRule="auto"/>
        <w:textAlignment w:val="baseline"/>
        <w:rPr>
          <w:rFonts w:ascii="ff5" w:hAnsi="ff5"/>
          <w:color w:val="000000"/>
          <w:sz w:val="84"/>
          <w:szCs w:val="84"/>
        </w:rPr>
      </w:pPr>
      <w:r w:rsidRPr="00E61F45">
        <w:rPr>
          <w:rFonts w:ascii="ff5" w:hAnsi="ff5"/>
          <w:color w:val="000000"/>
          <w:sz w:val="84"/>
          <w:szCs w:val="84"/>
        </w:rPr>
        <w:t>Родители: ___________/</w:t>
      </w:r>
    </w:p>
    <w:sectPr w:rsidR="009A5029" w:rsidSect="00556C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BD" w:rsidRDefault="000C39BD" w:rsidP="00ED6B88">
      <w:r>
        <w:separator/>
      </w:r>
    </w:p>
  </w:endnote>
  <w:endnote w:type="continuationSeparator" w:id="1">
    <w:p w:rsidR="000C39BD" w:rsidRDefault="000C39BD" w:rsidP="00ED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MonotypeCorsiva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BD" w:rsidRDefault="000C39BD" w:rsidP="00ED6B88">
      <w:r>
        <w:separator/>
      </w:r>
    </w:p>
  </w:footnote>
  <w:footnote w:type="continuationSeparator" w:id="1">
    <w:p w:rsidR="000C39BD" w:rsidRDefault="000C39BD" w:rsidP="00ED6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eastAsia="Calibri"/>
        <w:b/>
        <w:iCs/>
        <w:sz w:val="28"/>
        <w:szCs w:val="28"/>
        <w:lang w:eastAsia="en-US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8"/>
        <w:szCs w:val="28"/>
        <w:lang w:eastAsia="en-US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8"/>
        <w:szCs w:val="28"/>
        <w:lang w:eastAsia="en-US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577"/>
    <w:rsid w:val="00015F06"/>
    <w:rsid w:val="00016A9F"/>
    <w:rsid w:val="00017016"/>
    <w:rsid w:val="0002220D"/>
    <w:rsid w:val="000344E5"/>
    <w:rsid w:val="00041D9A"/>
    <w:rsid w:val="00046ABD"/>
    <w:rsid w:val="0004760E"/>
    <w:rsid w:val="00066726"/>
    <w:rsid w:val="00070869"/>
    <w:rsid w:val="0007575D"/>
    <w:rsid w:val="000768CD"/>
    <w:rsid w:val="00081234"/>
    <w:rsid w:val="000908DC"/>
    <w:rsid w:val="00097DA5"/>
    <w:rsid w:val="000A0E7C"/>
    <w:rsid w:val="000A38CA"/>
    <w:rsid w:val="000A725E"/>
    <w:rsid w:val="000B3B02"/>
    <w:rsid w:val="000B7E3D"/>
    <w:rsid w:val="000C14F3"/>
    <w:rsid w:val="000C39BD"/>
    <w:rsid w:val="000D34F4"/>
    <w:rsid w:val="000D50C1"/>
    <w:rsid w:val="000D5F5E"/>
    <w:rsid w:val="000F1755"/>
    <w:rsid w:val="000F4F73"/>
    <w:rsid w:val="0010700F"/>
    <w:rsid w:val="00110EF8"/>
    <w:rsid w:val="00111131"/>
    <w:rsid w:val="00122478"/>
    <w:rsid w:val="00130AE5"/>
    <w:rsid w:val="00130ECF"/>
    <w:rsid w:val="0013610B"/>
    <w:rsid w:val="0014471F"/>
    <w:rsid w:val="00146EB7"/>
    <w:rsid w:val="0014796E"/>
    <w:rsid w:val="001560B5"/>
    <w:rsid w:val="00156138"/>
    <w:rsid w:val="001628A6"/>
    <w:rsid w:val="00163355"/>
    <w:rsid w:val="001710DF"/>
    <w:rsid w:val="00171625"/>
    <w:rsid w:val="0017704C"/>
    <w:rsid w:val="00184122"/>
    <w:rsid w:val="00196F36"/>
    <w:rsid w:val="001A39EC"/>
    <w:rsid w:val="001A4723"/>
    <w:rsid w:val="001B3172"/>
    <w:rsid w:val="001C51F2"/>
    <w:rsid w:val="001C55CE"/>
    <w:rsid w:val="001D20CB"/>
    <w:rsid w:val="001D3D40"/>
    <w:rsid w:val="001D7BAE"/>
    <w:rsid w:val="001F13F9"/>
    <w:rsid w:val="00206B2B"/>
    <w:rsid w:val="00210E27"/>
    <w:rsid w:val="002446AD"/>
    <w:rsid w:val="00257343"/>
    <w:rsid w:val="00260071"/>
    <w:rsid w:val="002616EA"/>
    <w:rsid w:val="00261A01"/>
    <w:rsid w:val="00261BF1"/>
    <w:rsid w:val="002703A4"/>
    <w:rsid w:val="00273387"/>
    <w:rsid w:val="00280E44"/>
    <w:rsid w:val="00284BBA"/>
    <w:rsid w:val="002934B2"/>
    <w:rsid w:val="002939BF"/>
    <w:rsid w:val="00294152"/>
    <w:rsid w:val="002A35A2"/>
    <w:rsid w:val="002A3B62"/>
    <w:rsid w:val="002A5B1E"/>
    <w:rsid w:val="002B3412"/>
    <w:rsid w:val="002C23B2"/>
    <w:rsid w:val="002C60DF"/>
    <w:rsid w:val="002D0203"/>
    <w:rsid w:val="002D7499"/>
    <w:rsid w:val="002E4A39"/>
    <w:rsid w:val="002E567D"/>
    <w:rsid w:val="002F070C"/>
    <w:rsid w:val="002F0FD8"/>
    <w:rsid w:val="002F33C5"/>
    <w:rsid w:val="00302F79"/>
    <w:rsid w:val="00305E28"/>
    <w:rsid w:val="00316024"/>
    <w:rsid w:val="003279EF"/>
    <w:rsid w:val="00334FA5"/>
    <w:rsid w:val="00335C33"/>
    <w:rsid w:val="003378AB"/>
    <w:rsid w:val="00342EE9"/>
    <w:rsid w:val="00343012"/>
    <w:rsid w:val="0035339D"/>
    <w:rsid w:val="00364898"/>
    <w:rsid w:val="00376AF0"/>
    <w:rsid w:val="00382FE5"/>
    <w:rsid w:val="00393A64"/>
    <w:rsid w:val="003D5227"/>
    <w:rsid w:val="003F3652"/>
    <w:rsid w:val="00400BEE"/>
    <w:rsid w:val="004062B7"/>
    <w:rsid w:val="004124C0"/>
    <w:rsid w:val="00412B39"/>
    <w:rsid w:val="00424E78"/>
    <w:rsid w:val="00455A90"/>
    <w:rsid w:val="004561B4"/>
    <w:rsid w:val="004577C9"/>
    <w:rsid w:val="00462F50"/>
    <w:rsid w:val="0047084A"/>
    <w:rsid w:val="00475538"/>
    <w:rsid w:val="0047737E"/>
    <w:rsid w:val="004815AE"/>
    <w:rsid w:val="0049220B"/>
    <w:rsid w:val="00492955"/>
    <w:rsid w:val="00497072"/>
    <w:rsid w:val="004A3634"/>
    <w:rsid w:val="004B4A12"/>
    <w:rsid w:val="004B4D74"/>
    <w:rsid w:val="004C1ADF"/>
    <w:rsid w:val="004C234A"/>
    <w:rsid w:val="004C7C32"/>
    <w:rsid w:val="004D7591"/>
    <w:rsid w:val="004E2721"/>
    <w:rsid w:val="004F5EBF"/>
    <w:rsid w:val="00502E40"/>
    <w:rsid w:val="00522829"/>
    <w:rsid w:val="00527D97"/>
    <w:rsid w:val="00537684"/>
    <w:rsid w:val="00540B7D"/>
    <w:rsid w:val="0054647F"/>
    <w:rsid w:val="00556C08"/>
    <w:rsid w:val="005620ED"/>
    <w:rsid w:val="00563D81"/>
    <w:rsid w:val="005660D4"/>
    <w:rsid w:val="00566586"/>
    <w:rsid w:val="005714E0"/>
    <w:rsid w:val="00583723"/>
    <w:rsid w:val="00585F25"/>
    <w:rsid w:val="00594047"/>
    <w:rsid w:val="0059616D"/>
    <w:rsid w:val="005A38CC"/>
    <w:rsid w:val="005A4847"/>
    <w:rsid w:val="005B2E99"/>
    <w:rsid w:val="005B40B9"/>
    <w:rsid w:val="005C73AF"/>
    <w:rsid w:val="005E0834"/>
    <w:rsid w:val="005F095D"/>
    <w:rsid w:val="005F50B9"/>
    <w:rsid w:val="00603A8C"/>
    <w:rsid w:val="00603C2E"/>
    <w:rsid w:val="006072AA"/>
    <w:rsid w:val="006108DC"/>
    <w:rsid w:val="00614278"/>
    <w:rsid w:val="00620175"/>
    <w:rsid w:val="006247C8"/>
    <w:rsid w:val="00625EB0"/>
    <w:rsid w:val="00635381"/>
    <w:rsid w:val="0063701E"/>
    <w:rsid w:val="006371BF"/>
    <w:rsid w:val="00637BF2"/>
    <w:rsid w:val="00645D83"/>
    <w:rsid w:val="00663C9B"/>
    <w:rsid w:val="00674AF7"/>
    <w:rsid w:val="006818F8"/>
    <w:rsid w:val="0068386F"/>
    <w:rsid w:val="006860FB"/>
    <w:rsid w:val="006960EE"/>
    <w:rsid w:val="006966DE"/>
    <w:rsid w:val="006C0582"/>
    <w:rsid w:val="006C2B01"/>
    <w:rsid w:val="006C4219"/>
    <w:rsid w:val="006C50E8"/>
    <w:rsid w:val="006C7243"/>
    <w:rsid w:val="006E6415"/>
    <w:rsid w:val="00705964"/>
    <w:rsid w:val="00710F1F"/>
    <w:rsid w:val="0071138C"/>
    <w:rsid w:val="0071411C"/>
    <w:rsid w:val="0072529E"/>
    <w:rsid w:val="007410C3"/>
    <w:rsid w:val="00746D47"/>
    <w:rsid w:val="007562F8"/>
    <w:rsid w:val="00791FF8"/>
    <w:rsid w:val="007B4D3B"/>
    <w:rsid w:val="007B7FCF"/>
    <w:rsid w:val="007D0A72"/>
    <w:rsid w:val="007D7567"/>
    <w:rsid w:val="007E48D5"/>
    <w:rsid w:val="007F0047"/>
    <w:rsid w:val="0080480C"/>
    <w:rsid w:val="0082051A"/>
    <w:rsid w:val="00826A82"/>
    <w:rsid w:val="00836A7F"/>
    <w:rsid w:val="00847AF5"/>
    <w:rsid w:val="008660AD"/>
    <w:rsid w:val="0088666D"/>
    <w:rsid w:val="008961F2"/>
    <w:rsid w:val="008A3E6E"/>
    <w:rsid w:val="008B1E93"/>
    <w:rsid w:val="008C6B5C"/>
    <w:rsid w:val="008D6EBB"/>
    <w:rsid w:val="008E6567"/>
    <w:rsid w:val="008F105A"/>
    <w:rsid w:val="008F1577"/>
    <w:rsid w:val="008F5FF1"/>
    <w:rsid w:val="00902E60"/>
    <w:rsid w:val="009050DD"/>
    <w:rsid w:val="00910771"/>
    <w:rsid w:val="009178A6"/>
    <w:rsid w:val="0092448D"/>
    <w:rsid w:val="00932677"/>
    <w:rsid w:val="00952B0A"/>
    <w:rsid w:val="00955D00"/>
    <w:rsid w:val="0096285E"/>
    <w:rsid w:val="00963F23"/>
    <w:rsid w:val="00973479"/>
    <w:rsid w:val="00973698"/>
    <w:rsid w:val="0097654C"/>
    <w:rsid w:val="00983AF6"/>
    <w:rsid w:val="00984BDD"/>
    <w:rsid w:val="00995C91"/>
    <w:rsid w:val="009A5029"/>
    <w:rsid w:val="009A5DD3"/>
    <w:rsid w:val="009A698D"/>
    <w:rsid w:val="009C0BC3"/>
    <w:rsid w:val="009C32A6"/>
    <w:rsid w:val="009C7CB9"/>
    <w:rsid w:val="009D6DC2"/>
    <w:rsid w:val="009D71BF"/>
    <w:rsid w:val="009E327F"/>
    <w:rsid w:val="009E3775"/>
    <w:rsid w:val="009F11E1"/>
    <w:rsid w:val="009F1CBD"/>
    <w:rsid w:val="009F1DB0"/>
    <w:rsid w:val="009F59CA"/>
    <w:rsid w:val="00A02290"/>
    <w:rsid w:val="00A205A5"/>
    <w:rsid w:val="00A214DD"/>
    <w:rsid w:val="00A21780"/>
    <w:rsid w:val="00A26A6C"/>
    <w:rsid w:val="00A34886"/>
    <w:rsid w:val="00A43362"/>
    <w:rsid w:val="00A435D6"/>
    <w:rsid w:val="00A5418B"/>
    <w:rsid w:val="00A54EE9"/>
    <w:rsid w:val="00A609C2"/>
    <w:rsid w:val="00A65DBA"/>
    <w:rsid w:val="00A71226"/>
    <w:rsid w:val="00A7653F"/>
    <w:rsid w:val="00A84F8E"/>
    <w:rsid w:val="00A93052"/>
    <w:rsid w:val="00A9452B"/>
    <w:rsid w:val="00A9492F"/>
    <w:rsid w:val="00A95B45"/>
    <w:rsid w:val="00A964D6"/>
    <w:rsid w:val="00AA411A"/>
    <w:rsid w:val="00AC08F2"/>
    <w:rsid w:val="00AD2368"/>
    <w:rsid w:val="00AD3DD4"/>
    <w:rsid w:val="00AD60F3"/>
    <w:rsid w:val="00AF1099"/>
    <w:rsid w:val="00AF2DC8"/>
    <w:rsid w:val="00AF3751"/>
    <w:rsid w:val="00AF5593"/>
    <w:rsid w:val="00AF78D7"/>
    <w:rsid w:val="00B0123D"/>
    <w:rsid w:val="00B1315F"/>
    <w:rsid w:val="00B276FD"/>
    <w:rsid w:val="00B27EF4"/>
    <w:rsid w:val="00B4457B"/>
    <w:rsid w:val="00B45905"/>
    <w:rsid w:val="00B51349"/>
    <w:rsid w:val="00B62EE2"/>
    <w:rsid w:val="00B802F5"/>
    <w:rsid w:val="00B81558"/>
    <w:rsid w:val="00B86C4C"/>
    <w:rsid w:val="00B91DD6"/>
    <w:rsid w:val="00BA1C00"/>
    <w:rsid w:val="00BA3684"/>
    <w:rsid w:val="00BA5BF2"/>
    <w:rsid w:val="00BB765D"/>
    <w:rsid w:val="00BD7279"/>
    <w:rsid w:val="00BE22D9"/>
    <w:rsid w:val="00BE4107"/>
    <w:rsid w:val="00BE5FD0"/>
    <w:rsid w:val="00BE6591"/>
    <w:rsid w:val="00BF0406"/>
    <w:rsid w:val="00BF2436"/>
    <w:rsid w:val="00BF75A4"/>
    <w:rsid w:val="00C1586C"/>
    <w:rsid w:val="00C20A54"/>
    <w:rsid w:val="00C429FD"/>
    <w:rsid w:val="00C42FFE"/>
    <w:rsid w:val="00C449B0"/>
    <w:rsid w:val="00C649FA"/>
    <w:rsid w:val="00C65D66"/>
    <w:rsid w:val="00C85882"/>
    <w:rsid w:val="00C944DF"/>
    <w:rsid w:val="00C94B68"/>
    <w:rsid w:val="00CA1CBE"/>
    <w:rsid w:val="00CA54B1"/>
    <w:rsid w:val="00CA5C2B"/>
    <w:rsid w:val="00CB3EDF"/>
    <w:rsid w:val="00CC21A6"/>
    <w:rsid w:val="00CD18F7"/>
    <w:rsid w:val="00CE17F9"/>
    <w:rsid w:val="00CE2272"/>
    <w:rsid w:val="00CE3BB1"/>
    <w:rsid w:val="00CF0F14"/>
    <w:rsid w:val="00D10C44"/>
    <w:rsid w:val="00D223F7"/>
    <w:rsid w:val="00D2532F"/>
    <w:rsid w:val="00D27ABA"/>
    <w:rsid w:val="00D318CB"/>
    <w:rsid w:val="00D31BDE"/>
    <w:rsid w:val="00D45290"/>
    <w:rsid w:val="00D51318"/>
    <w:rsid w:val="00D56640"/>
    <w:rsid w:val="00D64C47"/>
    <w:rsid w:val="00D67EEC"/>
    <w:rsid w:val="00D80A3C"/>
    <w:rsid w:val="00D835C1"/>
    <w:rsid w:val="00D84DF5"/>
    <w:rsid w:val="00DA1D56"/>
    <w:rsid w:val="00DB37C3"/>
    <w:rsid w:val="00DB6318"/>
    <w:rsid w:val="00DC3576"/>
    <w:rsid w:val="00DC6C1B"/>
    <w:rsid w:val="00DE786D"/>
    <w:rsid w:val="00E0032C"/>
    <w:rsid w:val="00E00803"/>
    <w:rsid w:val="00E0133A"/>
    <w:rsid w:val="00E03C37"/>
    <w:rsid w:val="00E11BE9"/>
    <w:rsid w:val="00E12A4C"/>
    <w:rsid w:val="00E13611"/>
    <w:rsid w:val="00E2141E"/>
    <w:rsid w:val="00E21EF3"/>
    <w:rsid w:val="00E23302"/>
    <w:rsid w:val="00E24C99"/>
    <w:rsid w:val="00E25C84"/>
    <w:rsid w:val="00E3391D"/>
    <w:rsid w:val="00E56A0D"/>
    <w:rsid w:val="00E61F45"/>
    <w:rsid w:val="00E6559D"/>
    <w:rsid w:val="00E662BF"/>
    <w:rsid w:val="00E86DD4"/>
    <w:rsid w:val="00E9023E"/>
    <w:rsid w:val="00E90A4C"/>
    <w:rsid w:val="00E96233"/>
    <w:rsid w:val="00E963BC"/>
    <w:rsid w:val="00E96728"/>
    <w:rsid w:val="00EB0006"/>
    <w:rsid w:val="00EC1B71"/>
    <w:rsid w:val="00EC6B9F"/>
    <w:rsid w:val="00EC75F3"/>
    <w:rsid w:val="00ED6B88"/>
    <w:rsid w:val="00EE14A9"/>
    <w:rsid w:val="00EE1C60"/>
    <w:rsid w:val="00EE2485"/>
    <w:rsid w:val="00EF27F6"/>
    <w:rsid w:val="00EF64FE"/>
    <w:rsid w:val="00F06D99"/>
    <w:rsid w:val="00F06E56"/>
    <w:rsid w:val="00F10E71"/>
    <w:rsid w:val="00F123C2"/>
    <w:rsid w:val="00F22248"/>
    <w:rsid w:val="00F27134"/>
    <w:rsid w:val="00F31917"/>
    <w:rsid w:val="00F35057"/>
    <w:rsid w:val="00F362FB"/>
    <w:rsid w:val="00F3723D"/>
    <w:rsid w:val="00F763CC"/>
    <w:rsid w:val="00F767B4"/>
    <w:rsid w:val="00F836A1"/>
    <w:rsid w:val="00F93003"/>
    <w:rsid w:val="00FA0112"/>
    <w:rsid w:val="00FA0652"/>
    <w:rsid w:val="00FA2E0F"/>
    <w:rsid w:val="00FA52AF"/>
    <w:rsid w:val="00FB0294"/>
    <w:rsid w:val="00FB2540"/>
    <w:rsid w:val="00FC5A81"/>
    <w:rsid w:val="00FC7652"/>
    <w:rsid w:val="00FC789F"/>
    <w:rsid w:val="00FD4D97"/>
    <w:rsid w:val="00FD6261"/>
    <w:rsid w:val="00FD70B7"/>
    <w:rsid w:val="00FE1AA2"/>
    <w:rsid w:val="00FE26DD"/>
    <w:rsid w:val="00FF20AB"/>
    <w:rsid w:val="00FF2DC1"/>
    <w:rsid w:val="00FF33CB"/>
    <w:rsid w:val="00FF7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4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3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D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47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7737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1113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D6B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D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D6B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D6B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7D756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E56A0D"/>
    <w:rPr>
      <w:rFonts w:ascii="Times New Roman" w:hAnsi="Times New Roman" w:cs="Times New Roman"/>
    </w:rPr>
  </w:style>
  <w:style w:type="character" w:customStyle="1" w:styleId="5">
    <w:name w:val="Основной текст (5)_"/>
    <w:link w:val="50"/>
    <w:rsid w:val="009F1DB0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F1DB0"/>
    <w:pPr>
      <w:shd w:val="clear" w:color="auto" w:fill="FFFFFF"/>
      <w:spacing w:line="267" w:lineRule="exact"/>
      <w:ind w:hanging="200"/>
    </w:pPr>
    <w:rPr>
      <w:rFonts w:ascii="Century Schoolbook" w:eastAsia="Century Schoolbook" w:hAnsi="Century Schoolbook" w:cs="Century Schoolbook"/>
      <w:sz w:val="23"/>
      <w:szCs w:val="23"/>
      <w:lang w:eastAsia="en-US"/>
    </w:rPr>
  </w:style>
  <w:style w:type="paragraph" w:styleId="ab">
    <w:name w:val="No Spacing"/>
    <w:link w:val="ac"/>
    <w:qFormat/>
    <w:rsid w:val="00826A8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26A82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64D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64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13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6">
    <w:name w:val="c6"/>
    <w:basedOn w:val="a"/>
    <w:rsid w:val="006966DE"/>
    <w:pPr>
      <w:spacing w:before="100" w:beforeAutospacing="1" w:after="100" w:afterAutospacing="1"/>
    </w:pPr>
  </w:style>
  <w:style w:type="character" w:customStyle="1" w:styleId="c3">
    <w:name w:val="c3"/>
    <w:basedOn w:val="a0"/>
    <w:rsid w:val="006966DE"/>
  </w:style>
  <w:style w:type="character" w:customStyle="1" w:styleId="c2">
    <w:name w:val="c2"/>
    <w:basedOn w:val="a0"/>
    <w:rsid w:val="006966DE"/>
  </w:style>
  <w:style w:type="paragraph" w:customStyle="1" w:styleId="c21">
    <w:name w:val="c21"/>
    <w:basedOn w:val="a"/>
    <w:rsid w:val="00AD3DD4"/>
    <w:pPr>
      <w:spacing w:before="100" w:beforeAutospacing="1" w:after="100" w:afterAutospacing="1"/>
    </w:pPr>
  </w:style>
  <w:style w:type="character" w:customStyle="1" w:styleId="c8">
    <w:name w:val="c8"/>
    <w:basedOn w:val="a0"/>
    <w:rsid w:val="00AD3DD4"/>
  </w:style>
  <w:style w:type="paragraph" w:customStyle="1" w:styleId="c12">
    <w:name w:val="c12"/>
    <w:basedOn w:val="a"/>
    <w:rsid w:val="0014471F"/>
    <w:pPr>
      <w:spacing w:before="100" w:beforeAutospacing="1" w:after="100" w:afterAutospacing="1"/>
    </w:pPr>
  </w:style>
  <w:style w:type="character" w:customStyle="1" w:styleId="c13">
    <w:name w:val="c13"/>
    <w:basedOn w:val="a0"/>
    <w:rsid w:val="0014471F"/>
  </w:style>
  <w:style w:type="paragraph" w:customStyle="1" w:styleId="c7">
    <w:name w:val="c7"/>
    <w:basedOn w:val="a"/>
    <w:rsid w:val="0014471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47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">
    <w:name w:val="Body Text"/>
    <w:basedOn w:val="a"/>
    <w:link w:val="af0"/>
    <w:uiPriority w:val="1"/>
    <w:semiHidden/>
    <w:unhideWhenUsed/>
    <w:qFormat/>
    <w:rsid w:val="006247C8"/>
    <w:pPr>
      <w:widowControl w:val="0"/>
      <w:autoSpaceDE w:val="0"/>
      <w:autoSpaceDN w:val="0"/>
      <w:ind w:left="953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6247C8"/>
    <w:rPr>
      <w:rFonts w:ascii="Times New Roman" w:eastAsia="Times New Roman" w:hAnsi="Times New Roman" w:cs="Times New Roman"/>
      <w:sz w:val="28"/>
      <w:szCs w:val="28"/>
    </w:rPr>
  </w:style>
  <w:style w:type="character" w:customStyle="1" w:styleId="c4">
    <w:name w:val="c4"/>
    <w:basedOn w:val="a0"/>
    <w:rsid w:val="00BE5FD0"/>
  </w:style>
  <w:style w:type="paragraph" w:customStyle="1" w:styleId="TableParagraph">
    <w:name w:val="Table Paragraph"/>
    <w:basedOn w:val="a"/>
    <w:uiPriority w:val="1"/>
    <w:qFormat/>
    <w:rsid w:val="00AC08F2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uiPriority w:val="99"/>
    <w:rsid w:val="00AC08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AC08F2"/>
  </w:style>
  <w:style w:type="paragraph" w:customStyle="1" w:styleId="ParaAttribute7">
    <w:name w:val="ParaAttribute7"/>
    <w:qFormat/>
    <w:rsid w:val="00E24C99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c42">
    <w:name w:val="c42"/>
    <w:basedOn w:val="a"/>
    <w:rsid w:val="005E0834"/>
    <w:pPr>
      <w:spacing w:before="100" w:beforeAutospacing="1" w:after="100" w:afterAutospacing="1"/>
    </w:pPr>
  </w:style>
  <w:style w:type="paragraph" w:customStyle="1" w:styleId="c10">
    <w:name w:val="c10"/>
    <w:basedOn w:val="a"/>
    <w:rsid w:val="005E0834"/>
    <w:pPr>
      <w:spacing w:before="100" w:beforeAutospacing="1" w:after="100" w:afterAutospacing="1"/>
    </w:pPr>
  </w:style>
  <w:style w:type="paragraph" w:customStyle="1" w:styleId="c14">
    <w:name w:val="c14"/>
    <w:basedOn w:val="a"/>
    <w:rsid w:val="005E0834"/>
    <w:pPr>
      <w:spacing w:before="100" w:beforeAutospacing="1" w:after="100" w:afterAutospacing="1"/>
    </w:pPr>
  </w:style>
  <w:style w:type="paragraph" w:customStyle="1" w:styleId="c22">
    <w:name w:val="c22"/>
    <w:basedOn w:val="a"/>
    <w:rsid w:val="005E0834"/>
    <w:pPr>
      <w:spacing w:before="100" w:beforeAutospacing="1" w:after="100" w:afterAutospacing="1"/>
    </w:pPr>
  </w:style>
  <w:style w:type="character" w:customStyle="1" w:styleId="af1">
    <w:name w:val="_"/>
    <w:basedOn w:val="a0"/>
    <w:rsid w:val="009A5029"/>
  </w:style>
  <w:style w:type="character" w:customStyle="1" w:styleId="ff5">
    <w:name w:val="ff5"/>
    <w:basedOn w:val="a0"/>
    <w:rsid w:val="009A5029"/>
  </w:style>
  <w:style w:type="character" w:customStyle="1" w:styleId="ff2">
    <w:name w:val="ff2"/>
    <w:basedOn w:val="a0"/>
    <w:rsid w:val="009A5029"/>
  </w:style>
  <w:style w:type="character" w:customStyle="1" w:styleId="ff1">
    <w:name w:val="ff1"/>
    <w:basedOn w:val="a0"/>
    <w:rsid w:val="009A5029"/>
  </w:style>
  <w:style w:type="character" w:customStyle="1" w:styleId="ls0">
    <w:name w:val="ls0"/>
    <w:basedOn w:val="a0"/>
    <w:rsid w:val="009A5029"/>
  </w:style>
  <w:style w:type="character" w:customStyle="1" w:styleId="ff3">
    <w:name w:val="ff3"/>
    <w:basedOn w:val="a0"/>
    <w:rsid w:val="009A5029"/>
  </w:style>
  <w:style w:type="character" w:customStyle="1" w:styleId="60">
    <w:name w:val="Заголовок 6 Знак"/>
    <w:basedOn w:val="a0"/>
    <w:link w:val="6"/>
    <w:uiPriority w:val="9"/>
    <w:semiHidden/>
    <w:rsid w:val="00C65D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C85882"/>
    <w:pPr>
      <w:widowControl w:val="0"/>
      <w:autoSpaceDE w:val="0"/>
      <w:autoSpaceDN w:val="0"/>
      <w:ind w:left="926"/>
      <w:jc w:val="both"/>
      <w:outlineLvl w:val="2"/>
    </w:pPr>
    <w:rPr>
      <w:b/>
      <w:bCs/>
      <w:sz w:val="23"/>
      <w:szCs w:val="23"/>
      <w:lang w:eastAsia="en-US"/>
    </w:rPr>
  </w:style>
  <w:style w:type="paragraph" w:customStyle="1" w:styleId="110">
    <w:name w:val="Заголовок 11"/>
    <w:basedOn w:val="a"/>
    <w:uiPriority w:val="1"/>
    <w:qFormat/>
    <w:rsid w:val="00C85882"/>
    <w:pPr>
      <w:widowControl w:val="0"/>
      <w:autoSpaceDE w:val="0"/>
      <w:autoSpaceDN w:val="0"/>
      <w:ind w:left="1865" w:right="1926"/>
      <w:jc w:val="center"/>
      <w:outlineLvl w:val="1"/>
    </w:pPr>
    <w:rPr>
      <w:b/>
      <w:bCs/>
      <w:lang w:eastAsia="en-US"/>
    </w:rPr>
  </w:style>
  <w:style w:type="paragraph" w:styleId="af2">
    <w:name w:val="Intense Quote"/>
    <w:basedOn w:val="a"/>
    <w:next w:val="a"/>
    <w:link w:val="af3"/>
    <w:uiPriority w:val="30"/>
    <w:qFormat/>
    <w:rsid w:val="00CC21A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CC21A6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0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445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72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1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4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5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7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4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6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6190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0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42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283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74341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906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91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97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8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8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3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1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5359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143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4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17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7750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62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7898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8355-F7D7-4A7A-AA51-850E7AA6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</Pages>
  <Words>5889</Words>
  <Characters>33569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Исмаил</cp:lastModifiedBy>
  <cp:revision>188</cp:revision>
  <cp:lastPrinted>2023-10-17T10:50:00Z</cp:lastPrinted>
  <dcterms:created xsi:type="dcterms:W3CDTF">2019-08-14T13:58:00Z</dcterms:created>
  <dcterms:modified xsi:type="dcterms:W3CDTF">2024-02-01T08:09:00Z</dcterms:modified>
</cp:coreProperties>
</file>